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870B" w14:textId="68C48B4D" w:rsidR="009163D3" w:rsidRDefault="003C3FAE">
      <w:pPr>
        <w:ind w:left="105"/>
        <w:rPr>
          <w:rFonts w:ascii="Times New Roman"/>
          <w:sz w:val="20"/>
        </w:rPr>
      </w:pPr>
      <w:r>
        <w:rPr>
          <w:rFonts w:ascii="Times New Roman"/>
          <w:spacing w:val="100"/>
          <w:sz w:val="11"/>
        </w:rPr>
        <w:t xml:space="preserve"> </w:t>
      </w:r>
      <w:r w:rsidR="00F46503">
        <w:rPr>
          <w:rFonts w:ascii="Arial" w:hAnsi="Arial" w:cs="Arial"/>
          <w:noProof/>
          <w:sz w:val="24"/>
          <w:szCs w:val="24"/>
        </w:rPr>
        <w:drawing>
          <wp:inline distT="0" distB="0" distL="0" distR="0" wp14:anchorId="5720F11F" wp14:editId="25CF1E89">
            <wp:extent cx="5676900" cy="666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666750"/>
                    </a:xfrm>
                    <a:prstGeom prst="rect">
                      <a:avLst/>
                    </a:prstGeom>
                    <a:noFill/>
                    <a:ln>
                      <a:noFill/>
                    </a:ln>
                  </pic:spPr>
                </pic:pic>
              </a:graphicData>
            </a:graphic>
          </wp:inline>
        </w:drawing>
      </w:r>
    </w:p>
    <w:p w14:paraId="27957A0E" w14:textId="77777777" w:rsidR="009163D3" w:rsidRDefault="003C3FAE">
      <w:pPr>
        <w:pStyle w:val="Heading1"/>
        <w:spacing w:before="38"/>
        <w:ind w:right="162"/>
      </w:pPr>
      <w:r>
        <w:rPr>
          <w:color w:val="333333"/>
          <w:w w:val="125"/>
        </w:rPr>
        <w:t>INSTRUCTIONS</w:t>
      </w:r>
      <w:r>
        <w:rPr>
          <w:color w:val="333333"/>
          <w:spacing w:val="33"/>
          <w:w w:val="125"/>
        </w:rPr>
        <w:t xml:space="preserve"> </w:t>
      </w:r>
      <w:r>
        <w:rPr>
          <w:color w:val="333333"/>
          <w:w w:val="125"/>
        </w:rPr>
        <w:t>AND</w:t>
      </w:r>
      <w:r>
        <w:rPr>
          <w:color w:val="333333"/>
          <w:spacing w:val="34"/>
          <w:w w:val="125"/>
        </w:rPr>
        <w:t xml:space="preserve"> </w:t>
      </w:r>
      <w:r>
        <w:rPr>
          <w:color w:val="333333"/>
          <w:w w:val="125"/>
        </w:rPr>
        <w:t>SUBCONTRACTORS</w:t>
      </w:r>
      <w:r>
        <w:rPr>
          <w:color w:val="333333"/>
          <w:spacing w:val="34"/>
          <w:w w:val="125"/>
        </w:rPr>
        <w:t xml:space="preserve"> </w:t>
      </w:r>
      <w:r>
        <w:rPr>
          <w:color w:val="333333"/>
          <w:w w:val="125"/>
        </w:rPr>
        <w:t>LIST</w:t>
      </w:r>
      <w:r>
        <w:rPr>
          <w:color w:val="333333"/>
          <w:spacing w:val="35"/>
          <w:w w:val="125"/>
        </w:rPr>
        <w:t xml:space="preserve"> </w:t>
      </w:r>
      <w:r>
        <w:rPr>
          <w:color w:val="333333"/>
          <w:spacing w:val="-4"/>
          <w:w w:val="125"/>
        </w:rPr>
        <w:t>FORM</w:t>
      </w:r>
    </w:p>
    <w:p w14:paraId="2C782262" w14:textId="3644F09D" w:rsidR="009163D3" w:rsidRDefault="003C3FAE">
      <w:pPr>
        <w:pStyle w:val="BodyText"/>
        <w:spacing w:before="189"/>
        <w:ind w:right="438"/>
      </w:pPr>
      <w:r>
        <w:t xml:space="preserve">The three low bidders, as well as all other bidders that desire to be considered, are required by law to submit to </w:t>
      </w:r>
      <w:r w:rsidR="00F46503">
        <w:t>the University</w:t>
      </w:r>
      <w:r>
        <w:t xml:space="preserve"> within 24 hours of bid opening a list of ALL first-tier subcontractors, including the subcontractor’s</w:t>
      </w:r>
      <w:r>
        <w:rPr>
          <w:spacing w:val="-3"/>
        </w:rPr>
        <w:t xml:space="preserve"> </w:t>
      </w:r>
      <w:r>
        <w:t>name,</w:t>
      </w:r>
      <w:r>
        <w:rPr>
          <w:spacing w:val="-5"/>
        </w:rPr>
        <w:t xml:space="preserve"> </w:t>
      </w:r>
      <w:r>
        <w:t>bid</w:t>
      </w:r>
      <w:r>
        <w:rPr>
          <w:spacing w:val="-1"/>
        </w:rPr>
        <w:t xml:space="preserve"> </w:t>
      </w:r>
      <w:r>
        <w:t>amount</w:t>
      </w:r>
      <w:r>
        <w:rPr>
          <w:spacing w:val="-1"/>
        </w:rPr>
        <w:t xml:space="preserve"> </w:t>
      </w:r>
      <w:r>
        <w:t>and</w:t>
      </w:r>
      <w:r>
        <w:rPr>
          <w:spacing w:val="-4"/>
        </w:rPr>
        <w:t xml:space="preserve"> </w:t>
      </w:r>
      <w:r>
        <w:t>other</w:t>
      </w:r>
      <w:r>
        <w:rPr>
          <w:spacing w:val="-5"/>
        </w:rPr>
        <w:t xml:space="preserve"> </w:t>
      </w:r>
      <w:r>
        <w:t>information</w:t>
      </w:r>
      <w:r>
        <w:rPr>
          <w:spacing w:val="-1"/>
        </w:rPr>
        <w:t xml:space="preserve"> </w:t>
      </w:r>
      <w:r>
        <w:t>required</w:t>
      </w:r>
      <w:r>
        <w:rPr>
          <w:spacing w:val="-4"/>
        </w:rPr>
        <w:t xml:space="preserve"> </w:t>
      </w:r>
      <w:r>
        <w:t>by</w:t>
      </w:r>
      <w:r>
        <w:rPr>
          <w:spacing w:val="-3"/>
        </w:rPr>
        <w:t xml:space="preserve"> </w:t>
      </w:r>
      <w:r>
        <w:t>Building</w:t>
      </w:r>
      <w:r>
        <w:rPr>
          <w:spacing w:val="-3"/>
        </w:rPr>
        <w:t xml:space="preserve"> </w:t>
      </w:r>
      <w:r>
        <w:t>Board</w:t>
      </w:r>
      <w:r>
        <w:rPr>
          <w:spacing w:val="-1"/>
        </w:rPr>
        <w:t xml:space="preserve"> </w:t>
      </w:r>
      <w:r>
        <w:t>Rule</w:t>
      </w:r>
      <w:r>
        <w:rPr>
          <w:spacing w:val="-2"/>
        </w:rPr>
        <w:t xml:space="preserve"> </w:t>
      </w:r>
      <w:r>
        <w:t>and</w:t>
      </w:r>
      <w:r>
        <w:rPr>
          <w:spacing w:val="-4"/>
        </w:rPr>
        <w:t xml:space="preserve"> </w:t>
      </w:r>
      <w:r>
        <w:t>as</w:t>
      </w:r>
      <w:r>
        <w:rPr>
          <w:spacing w:val="-3"/>
        </w:rPr>
        <w:t xml:space="preserve"> </w:t>
      </w:r>
      <w:r>
        <w:t>stated</w:t>
      </w:r>
      <w:r>
        <w:rPr>
          <w:spacing w:val="-4"/>
        </w:rPr>
        <w:t xml:space="preserve"> </w:t>
      </w:r>
      <w:r>
        <w:t>in these Contract Documents, based on the following:</w:t>
      </w:r>
    </w:p>
    <w:p w14:paraId="17CBE564" w14:textId="77777777" w:rsidR="009163D3" w:rsidRDefault="003C3FAE">
      <w:pPr>
        <w:pStyle w:val="Heading2"/>
        <w:spacing w:before="196"/>
        <w:rPr>
          <w:u w:val="none"/>
        </w:rPr>
      </w:pPr>
      <w:r>
        <w:t>DOLLAR</w:t>
      </w:r>
      <w:r>
        <w:rPr>
          <w:spacing w:val="-3"/>
        </w:rPr>
        <w:t xml:space="preserve"> </w:t>
      </w:r>
      <w:r>
        <w:t>AMOUNTS</w:t>
      </w:r>
      <w:r>
        <w:rPr>
          <w:spacing w:val="-2"/>
        </w:rPr>
        <w:t xml:space="preserve"> </w:t>
      </w:r>
      <w:r>
        <w:t>FOR</w:t>
      </w:r>
      <w:r>
        <w:rPr>
          <w:spacing w:val="-5"/>
        </w:rPr>
        <w:t xml:space="preserve"> </w:t>
      </w:r>
      <w:r>
        <w:rPr>
          <w:spacing w:val="-2"/>
        </w:rPr>
        <w:t>LISTING:</w:t>
      </w:r>
    </w:p>
    <w:p w14:paraId="042BF45D" w14:textId="77777777" w:rsidR="009163D3" w:rsidRDefault="009163D3">
      <w:pPr>
        <w:pStyle w:val="BodyText"/>
        <w:ind w:left="0"/>
        <w:rPr>
          <w:b/>
          <w:sz w:val="12"/>
        </w:rPr>
      </w:pPr>
    </w:p>
    <w:tbl>
      <w:tblPr>
        <w:tblW w:w="0" w:type="auto"/>
        <w:tblInd w:w="1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5580"/>
      </w:tblGrid>
      <w:tr w:rsidR="009163D3" w14:paraId="0141548D" w14:textId="77777777">
        <w:trPr>
          <w:trHeight w:val="292"/>
        </w:trPr>
        <w:tc>
          <w:tcPr>
            <w:tcW w:w="2971" w:type="dxa"/>
          </w:tcPr>
          <w:p w14:paraId="254A4EC1" w14:textId="77777777" w:rsidR="009163D3" w:rsidRDefault="003C3FAE">
            <w:pPr>
              <w:pStyle w:val="TableParagraph"/>
              <w:spacing w:line="272" w:lineRule="exact"/>
              <w:ind w:left="107"/>
              <w:rPr>
                <w:sz w:val="24"/>
              </w:rPr>
            </w:pPr>
            <w:r>
              <w:rPr>
                <w:sz w:val="24"/>
              </w:rPr>
              <w:t>Projects</w:t>
            </w:r>
            <w:r>
              <w:rPr>
                <w:spacing w:val="-3"/>
                <w:sz w:val="24"/>
              </w:rPr>
              <w:t xml:space="preserve"> </w:t>
            </w:r>
            <w:r>
              <w:rPr>
                <w:sz w:val="24"/>
              </w:rPr>
              <w:t xml:space="preserve">Under </w:t>
            </w:r>
            <w:r>
              <w:rPr>
                <w:spacing w:val="-2"/>
                <w:sz w:val="24"/>
              </w:rPr>
              <w:t>$500,000</w:t>
            </w:r>
          </w:p>
        </w:tc>
        <w:tc>
          <w:tcPr>
            <w:tcW w:w="5580" w:type="dxa"/>
          </w:tcPr>
          <w:p w14:paraId="2EBC1A15" w14:textId="77777777" w:rsidR="009163D3" w:rsidRDefault="003C3FAE">
            <w:pPr>
              <w:pStyle w:val="TableParagraph"/>
              <w:spacing w:line="272" w:lineRule="exact"/>
              <w:ind w:left="107"/>
              <w:rPr>
                <w:sz w:val="24"/>
              </w:rPr>
            </w:pPr>
            <w:r>
              <w:rPr>
                <w:sz w:val="24"/>
              </w:rPr>
              <w:t>All</w:t>
            </w:r>
            <w:r>
              <w:rPr>
                <w:spacing w:val="-1"/>
                <w:sz w:val="24"/>
              </w:rPr>
              <w:t xml:space="preserve"> </w:t>
            </w:r>
            <w:proofErr w:type="gramStart"/>
            <w:r>
              <w:rPr>
                <w:sz w:val="24"/>
              </w:rPr>
              <w:t>first</w:t>
            </w:r>
            <w:r>
              <w:rPr>
                <w:spacing w:val="-3"/>
                <w:sz w:val="24"/>
              </w:rPr>
              <w:t xml:space="preserve"> </w:t>
            </w:r>
            <w:r>
              <w:rPr>
                <w:sz w:val="24"/>
              </w:rPr>
              <w:t>tier</w:t>
            </w:r>
            <w:proofErr w:type="gramEnd"/>
            <w:r>
              <w:rPr>
                <w:sz w:val="24"/>
              </w:rPr>
              <w:t xml:space="preserve"> subs</w:t>
            </w:r>
            <w:r>
              <w:rPr>
                <w:spacing w:val="-4"/>
                <w:sz w:val="24"/>
              </w:rPr>
              <w:t xml:space="preserve"> </w:t>
            </w:r>
            <w:r>
              <w:rPr>
                <w:sz w:val="24"/>
              </w:rPr>
              <w:t xml:space="preserve">$20,000+ must be </w:t>
            </w:r>
            <w:r>
              <w:rPr>
                <w:spacing w:val="-2"/>
                <w:sz w:val="24"/>
              </w:rPr>
              <w:t>listed</w:t>
            </w:r>
          </w:p>
        </w:tc>
      </w:tr>
      <w:tr w:rsidR="009163D3" w14:paraId="29F15024" w14:textId="77777777">
        <w:trPr>
          <w:trHeight w:val="294"/>
        </w:trPr>
        <w:tc>
          <w:tcPr>
            <w:tcW w:w="2971" w:type="dxa"/>
          </w:tcPr>
          <w:p w14:paraId="42554C30" w14:textId="77777777" w:rsidR="009163D3" w:rsidRDefault="003C3FAE">
            <w:pPr>
              <w:pStyle w:val="TableParagraph"/>
              <w:spacing w:line="275" w:lineRule="exact"/>
              <w:ind w:left="107"/>
              <w:rPr>
                <w:sz w:val="24"/>
              </w:rPr>
            </w:pPr>
            <w:r>
              <w:rPr>
                <w:sz w:val="24"/>
              </w:rPr>
              <w:t>Projects</w:t>
            </w:r>
            <w:r>
              <w:rPr>
                <w:spacing w:val="-2"/>
                <w:sz w:val="24"/>
              </w:rPr>
              <w:t xml:space="preserve"> $500,000+</w:t>
            </w:r>
          </w:p>
        </w:tc>
        <w:tc>
          <w:tcPr>
            <w:tcW w:w="5580" w:type="dxa"/>
          </w:tcPr>
          <w:p w14:paraId="5D58924C" w14:textId="77777777" w:rsidR="009163D3" w:rsidRDefault="003C3FAE">
            <w:pPr>
              <w:pStyle w:val="TableParagraph"/>
              <w:spacing w:line="275" w:lineRule="exact"/>
              <w:ind w:left="107"/>
              <w:rPr>
                <w:sz w:val="24"/>
              </w:rPr>
            </w:pPr>
            <w:r>
              <w:rPr>
                <w:sz w:val="24"/>
              </w:rPr>
              <w:t>All</w:t>
            </w:r>
            <w:r>
              <w:rPr>
                <w:spacing w:val="-1"/>
                <w:sz w:val="24"/>
              </w:rPr>
              <w:t xml:space="preserve"> </w:t>
            </w:r>
            <w:proofErr w:type="gramStart"/>
            <w:r>
              <w:rPr>
                <w:sz w:val="24"/>
              </w:rPr>
              <w:t>first</w:t>
            </w:r>
            <w:r>
              <w:rPr>
                <w:spacing w:val="-3"/>
                <w:sz w:val="24"/>
              </w:rPr>
              <w:t xml:space="preserve"> </w:t>
            </w:r>
            <w:r>
              <w:rPr>
                <w:sz w:val="24"/>
              </w:rPr>
              <w:t>tier</w:t>
            </w:r>
            <w:proofErr w:type="gramEnd"/>
            <w:r>
              <w:rPr>
                <w:sz w:val="24"/>
              </w:rPr>
              <w:t xml:space="preserve"> subs</w:t>
            </w:r>
            <w:r>
              <w:rPr>
                <w:spacing w:val="-4"/>
                <w:sz w:val="24"/>
              </w:rPr>
              <w:t xml:space="preserve"> </w:t>
            </w:r>
            <w:r>
              <w:rPr>
                <w:sz w:val="24"/>
              </w:rPr>
              <w:t xml:space="preserve">$35,000+ must be </w:t>
            </w:r>
            <w:r>
              <w:rPr>
                <w:spacing w:val="-2"/>
                <w:sz w:val="24"/>
              </w:rPr>
              <w:t>listed</w:t>
            </w:r>
          </w:p>
        </w:tc>
      </w:tr>
    </w:tbl>
    <w:p w14:paraId="299C4973" w14:textId="77777777" w:rsidR="009163D3" w:rsidRDefault="003C3FAE">
      <w:pPr>
        <w:pStyle w:val="ListParagraph"/>
        <w:numPr>
          <w:ilvl w:val="0"/>
          <w:numId w:val="3"/>
        </w:numPr>
        <w:tabs>
          <w:tab w:val="left" w:pos="1139"/>
        </w:tabs>
        <w:ind w:left="1139" w:hanging="359"/>
        <w:rPr>
          <w:sz w:val="24"/>
        </w:rPr>
      </w:pPr>
      <w:r>
        <w:rPr>
          <w:sz w:val="24"/>
        </w:rPr>
        <w:t>Any</w:t>
      </w:r>
      <w:r>
        <w:rPr>
          <w:spacing w:val="-2"/>
          <w:sz w:val="24"/>
        </w:rPr>
        <w:t xml:space="preserve"> </w:t>
      </w:r>
      <w:r>
        <w:rPr>
          <w:sz w:val="24"/>
        </w:rPr>
        <w:t>additional</w:t>
      </w:r>
      <w:r>
        <w:rPr>
          <w:spacing w:val="-4"/>
          <w:sz w:val="24"/>
        </w:rPr>
        <w:t xml:space="preserve"> </w:t>
      </w:r>
      <w:r>
        <w:rPr>
          <w:sz w:val="24"/>
        </w:rPr>
        <w:t>subcontractors</w:t>
      </w:r>
      <w:r>
        <w:rPr>
          <w:spacing w:val="-1"/>
          <w:sz w:val="24"/>
        </w:rPr>
        <w:t xml:space="preserve"> </w:t>
      </w:r>
      <w:r>
        <w:rPr>
          <w:sz w:val="24"/>
        </w:rPr>
        <w:t>identified in</w:t>
      </w:r>
      <w:r>
        <w:rPr>
          <w:spacing w:val="-2"/>
          <w:sz w:val="24"/>
        </w:rPr>
        <w:t xml:space="preserve"> </w:t>
      </w:r>
      <w:r>
        <w:rPr>
          <w:sz w:val="24"/>
        </w:rPr>
        <w:t>the</w:t>
      </w:r>
      <w:r>
        <w:rPr>
          <w:spacing w:val="-3"/>
          <w:sz w:val="24"/>
        </w:rPr>
        <w:t xml:space="preserve"> </w:t>
      </w:r>
      <w:r>
        <w:rPr>
          <w:sz w:val="24"/>
        </w:rPr>
        <w:t>bid</w:t>
      </w:r>
      <w:r>
        <w:rPr>
          <w:spacing w:val="-2"/>
          <w:sz w:val="24"/>
        </w:rPr>
        <w:t xml:space="preserve"> </w:t>
      </w:r>
      <w:r>
        <w:rPr>
          <w:sz w:val="24"/>
        </w:rPr>
        <w:t>documents</w:t>
      </w:r>
      <w:r>
        <w:rPr>
          <w:spacing w:val="-2"/>
          <w:sz w:val="24"/>
        </w:rPr>
        <w:t xml:space="preserve"> </w:t>
      </w:r>
      <w:r>
        <w:rPr>
          <w:sz w:val="24"/>
        </w:rPr>
        <w:t>shall</w:t>
      </w:r>
      <w:r>
        <w:rPr>
          <w:spacing w:val="-3"/>
          <w:sz w:val="24"/>
        </w:rPr>
        <w:t xml:space="preserve"> </w:t>
      </w:r>
      <w:r>
        <w:rPr>
          <w:sz w:val="24"/>
        </w:rPr>
        <w:t>also</w:t>
      </w:r>
      <w:r>
        <w:rPr>
          <w:spacing w:val="-3"/>
          <w:sz w:val="24"/>
        </w:rPr>
        <w:t xml:space="preserve"> </w:t>
      </w:r>
      <w:r>
        <w:rPr>
          <w:sz w:val="24"/>
        </w:rPr>
        <w:t>be</w:t>
      </w:r>
      <w:r>
        <w:rPr>
          <w:spacing w:val="-5"/>
          <w:sz w:val="24"/>
        </w:rPr>
        <w:t xml:space="preserve"> </w:t>
      </w:r>
      <w:r>
        <w:rPr>
          <w:spacing w:val="-2"/>
          <w:sz w:val="24"/>
        </w:rPr>
        <w:t>listed.</w:t>
      </w:r>
    </w:p>
    <w:p w14:paraId="6BBA887B" w14:textId="5E9F63A8" w:rsidR="009163D3" w:rsidRDefault="003C3FAE">
      <w:pPr>
        <w:pStyle w:val="ListParagraph"/>
        <w:numPr>
          <w:ilvl w:val="0"/>
          <w:numId w:val="3"/>
        </w:numPr>
        <w:tabs>
          <w:tab w:val="left" w:pos="1140"/>
        </w:tabs>
        <w:ind w:right="705"/>
        <w:rPr>
          <w:sz w:val="24"/>
        </w:rPr>
      </w:pPr>
      <w:r>
        <w:rPr>
          <w:sz w:val="24"/>
        </w:rPr>
        <w:t>The</w:t>
      </w:r>
      <w:r w:rsidR="00F46503">
        <w:rPr>
          <w:spacing w:val="-3"/>
          <w:sz w:val="24"/>
        </w:rPr>
        <w:t xml:space="preserve"> University</w:t>
      </w:r>
      <w:r>
        <w:rPr>
          <w:spacing w:val="-3"/>
          <w:sz w:val="24"/>
        </w:rPr>
        <w:t xml:space="preserve"> </w:t>
      </w:r>
      <w:r>
        <w:rPr>
          <w:sz w:val="24"/>
        </w:rPr>
        <w:t>Director</w:t>
      </w:r>
      <w:r>
        <w:rPr>
          <w:spacing w:val="-1"/>
          <w:sz w:val="24"/>
        </w:rPr>
        <w:t xml:space="preserve"> </w:t>
      </w:r>
      <w:r>
        <w:rPr>
          <w:sz w:val="24"/>
        </w:rPr>
        <w:t>may</w:t>
      </w:r>
      <w:r>
        <w:rPr>
          <w:spacing w:val="-5"/>
          <w:sz w:val="24"/>
        </w:rPr>
        <w:t xml:space="preserve"> </w:t>
      </w:r>
      <w:r>
        <w:rPr>
          <w:sz w:val="24"/>
        </w:rPr>
        <w:t>not</w:t>
      </w:r>
      <w:r>
        <w:rPr>
          <w:spacing w:val="-3"/>
          <w:sz w:val="24"/>
        </w:rPr>
        <w:t xml:space="preserve"> </w:t>
      </w:r>
      <w:r>
        <w:rPr>
          <w:sz w:val="24"/>
        </w:rPr>
        <w:t>consider</w:t>
      </w:r>
      <w:r>
        <w:rPr>
          <w:spacing w:val="-1"/>
          <w:sz w:val="24"/>
        </w:rPr>
        <w:t xml:space="preserve"> </w:t>
      </w:r>
      <w:r>
        <w:rPr>
          <w:sz w:val="24"/>
        </w:rPr>
        <w:t>any</w:t>
      </w:r>
      <w:r>
        <w:rPr>
          <w:spacing w:val="-2"/>
          <w:sz w:val="24"/>
        </w:rPr>
        <w:t xml:space="preserve"> </w:t>
      </w:r>
      <w:r>
        <w:rPr>
          <w:sz w:val="24"/>
        </w:rPr>
        <w:t>bid submitted</w:t>
      </w:r>
      <w:r>
        <w:rPr>
          <w:spacing w:val="-3"/>
          <w:sz w:val="24"/>
        </w:rPr>
        <w:t xml:space="preserve"> </w:t>
      </w:r>
      <w:r>
        <w:rPr>
          <w:sz w:val="24"/>
        </w:rPr>
        <w:t>by</w:t>
      </w:r>
      <w:r>
        <w:rPr>
          <w:spacing w:val="-2"/>
          <w:sz w:val="24"/>
        </w:rPr>
        <w:t xml:space="preserve"> </w:t>
      </w:r>
      <w:r>
        <w:rPr>
          <w:sz w:val="24"/>
        </w:rPr>
        <w:t>a</w:t>
      </w:r>
      <w:r>
        <w:rPr>
          <w:spacing w:val="-4"/>
          <w:sz w:val="24"/>
        </w:rPr>
        <w:t xml:space="preserve"> </w:t>
      </w:r>
      <w:r>
        <w:rPr>
          <w:sz w:val="24"/>
        </w:rPr>
        <w:t>bidder</w:t>
      </w:r>
      <w:r>
        <w:rPr>
          <w:spacing w:val="-4"/>
          <w:sz w:val="24"/>
        </w:rPr>
        <w:t xml:space="preserve"> </w:t>
      </w:r>
      <w:r>
        <w:rPr>
          <w:sz w:val="24"/>
        </w:rPr>
        <w:t>if</w:t>
      </w:r>
      <w:r>
        <w:rPr>
          <w:spacing w:val="-3"/>
          <w:sz w:val="24"/>
        </w:rPr>
        <w:t xml:space="preserve"> </w:t>
      </w:r>
      <w:r>
        <w:rPr>
          <w:sz w:val="24"/>
        </w:rPr>
        <w:t>the</w:t>
      </w:r>
      <w:r>
        <w:rPr>
          <w:spacing w:val="-3"/>
          <w:sz w:val="24"/>
        </w:rPr>
        <w:t xml:space="preserve"> </w:t>
      </w:r>
      <w:r>
        <w:rPr>
          <w:sz w:val="24"/>
        </w:rPr>
        <w:t>bidder</w:t>
      </w:r>
      <w:r>
        <w:rPr>
          <w:spacing w:val="-4"/>
          <w:sz w:val="24"/>
        </w:rPr>
        <w:t xml:space="preserve"> </w:t>
      </w:r>
      <w:r>
        <w:rPr>
          <w:sz w:val="24"/>
        </w:rPr>
        <w:t>fails</w:t>
      </w:r>
      <w:r>
        <w:rPr>
          <w:spacing w:val="-4"/>
          <w:sz w:val="24"/>
        </w:rPr>
        <w:t xml:space="preserve"> </w:t>
      </w:r>
      <w:r>
        <w:rPr>
          <w:sz w:val="24"/>
        </w:rPr>
        <w:t>to</w:t>
      </w:r>
      <w:r>
        <w:rPr>
          <w:spacing w:val="-1"/>
          <w:sz w:val="24"/>
        </w:rPr>
        <w:t xml:space="preserve"> </w:t>
      </w:r>
      <w:r>
        <w:rPr>
          <w:sz w:val="24"/>
        </w:rPr>
        <w:t>submit a subcontractor list meeting the requirements of State law.</w:t>
      </w:r>
    </w:p>
    <w:p w14:paraId="6E12D05D" w14:textId="77777777" w:rsidR="009163D3" w:rsidRDefault="003C3FAE">
      <w:pPr>
        <w:pStyle w:val="ListParagraph"/>
        <w:numPr>
          <w:ilvl w:val="0"/>
          <w:numId w:val="3"/>
        </w:numPr>
        <w:tabs>
          <w:tab w:val="left" w:pos="1140"/>
        </w:tabs>
        <w:ind w:right="591"/>
        <w:rPr>
          <w:sz w:val="24"/>
        </w:rPr>
      </w:pPr>
      <w:r>
        <w:rPr>
          <w:sz w:val="24"/>
        </w:rPr>
        <w:t>List</w:t>
      </w:r>
      <w:r>
        <w:rPr>
          <w:spacing w:val="-1"/>
          <w:sz w:val="24"/>
        </w:rPr>
        <w:t xml:space="preserve"> </w:t>
      </w:r>
      <w:r>
        <w:rPr>
          <w:sz w:val="24"/>
        </w:rPr>
        <w:t>subcontractors</w:t>
      </w:r>
      <w:r>
        <w:rPr>
          <w:spacing w:val="-5"/>
          <w:sz w:val="24"/>
        </w:rPr>
        <w:t xml:space="preserve"> </w:t>
      </w:r>
      <w:r>
        <w:rPr>
          <w:sz w:val="24"/>
        </w:rPr>
        <w:t>for</w:t>
      </w:r>
      <w:r>
        <w:rPr>
          <w:spacing w:val="-2"/>
          <w:sz w:val="24"/>
        </w:rPr>
        <w:t xml:space="preserve"> </w:t>
      </w:r>
      <w:r>
        <w:rPr>
          <w:sz w:val="24"/>
        </w:rPr>
        <w:t>base</w:t>
      </w:r>
      <w:r>
        <w:rPr>
          <w:spacing w:val="-2"/>
          <w:sz w:val="24"/>
        </w:rPr>
        <w:t xml:space="preserve"> </w:t>
      </w:r>
      <w:r>
        <w:rPr>
          <w:sz w:val="24"/>
        </w:rPr>
        <w:t>bid</w:t>
      </w:r>
      <w:r>
        <w:rPr>
          <w:spacing w:val="-1"/>
          <w:sz w:val="24"/>
        </w:rPr>
        <w:t xml:space="preserve"> </w:t>
      </w:r>
      <w:r>
        <w:rPr>
          <w:sz w:val="24"/>
        </w:rPr>
        <w:t>as</w:t>
      </w:r>
      <w:r>
        <w:rPr>
          <w:spacing w:val="-3"/>
          <w:sz w:val="24"/>
        </w:rPr>
        <w:t xml:space="preserve"> </w:t>
      </w:r>
      <w:r>
        <w:rPr>
          <w:sz w:val="24"/>
        </w:rPr>
        <w:t>well</w:t>
      </w:r>
      <w:r>
        <w:rPr>
          <w:spacing w:val="-5"/>
          <w:sz w:val="24"/>
        </w:rPr>
        <w:t xml:space="preserve"> </w:t>
      </w:r>
      <w:r>
        <w:rPr>
          <w:sz w:val="24"/>
        </w:rPr>
        <w:t>as</w:t>
      </w:r>
      <w:r>
        <w:rPr>
          <w:spacing w:val="-3"/>
          <w:sz w:val="24"/>
        </w:rPr>
        <w:t xml:space="preserve"> </w:t>
      </w:r>
      <w:r>
        <w:rPr>
          <w:sz w:val="24"/>
        </w:rPr>
        <w:t>the</w:t>
      </w:r>
      <w:r>
        <w:rPr>
          <w:spacing w:val="-4"/>
          <w:sz w:val="24"/>
        </w:rPr>
        <w:t xml:space="preserve"> </w:t>
      </w:r>
      <w:r>
        <w:rPr>
          <w:sz w:val="24"/>
        </w:rPr>
        <w:t>impact</w:t>
      </w:r>
      <w:r>
        <w:rPr>
          <w:spacing w:val="-1"/>
          <w:sz w:val="24"/>
        </w:rPr>
        <w:t xml:space="preserve"> </w:t>
      </w:r>
      <w:r>
        <w:rPr>
          <w:sz w:val="24"/>
        </w:rPr>
        <w:t>on</w:t>
      </w:r>
      <w:r>
        <w:rPr>
          <w:spacing w:val="-4"/>
          <w:sz w:val="24"/>
        </w:rPr>
        <w:t xml:space="preserve"> </w:t>
      </w:r>
      <w:r>
        <w:rPr>
          <w:sz w:val="24"/>
        </w:rPr>
        <w:t>the</w:t>
      </w:r>
      <w:r>
        <w:rPr>
          <w:spacing w:val="-4"/>
          <w:sz w:val="24"/>
        </w:rPr>
        <w:t xml:space="preserve"> </w:t>
      </w:r>
      <w:r>
        <w:rPr>
          <w:sz w:val="24"/>
        </w:rPr>
        <w:t>list</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selection</w:t>
      </w:r>
      <w:r>
        <w:rPr>
          <w:spacing w:val="-1"/>
          <w:sz w:val="24"/>
        </w:rPr>
        <w:t xml:space="preserve"> </w:t>
      </w:r>
      <w:r>
        <w:rPr>
          <w:sz w:val="24"/>
        </w:rPr>
        <w:t>of</w:t>
      </w:r>
      <w:r>
        <w:rPr>
          <w:spacing w:val="-1"/>
          <w:sz w:val="24"/>
        </w:rPr>
        <w:t xml:space="preserve"> </w:t>
      </w:r>
      <w:r>
        <w:rPr>
          <w:sz w:val="24"/>
        </w:rPr>
        <w:t>any</w:t>
      </w:r>
      <w:r>
        <w:rPr>
          <w:spacing w:val="-3"/>
          <w:sz w:val="24"/>
        </w:rPr>
        <w:t xml:space="preserve"> </w:t>
      </w:r>
      <w:r>
        <w:rPr>
          <w:sz w:val="24"/>
        </w:rPr>
        <w:t>alternate may have.</w:t>
      </w:r>
    </w:p>
    <w:p w14:paraId="62D07F63" w14:textId="77777777" w:rsidR="009163D3" w:rsidRDefault="003C3FAE">
      <w:pPr>
        <w:pStyle w:val="ListParagraph"/>
        <w:numPr>
          <w:ilvl w:val="0"/>
          <w:numId w:val="3"/>
        </w:numPr>
        <w:tabs>
          <w:tab w:val="left" w:pos="1139"/>
        </w:tabs>
        <w:spacing w:line="293" w:lineRule="exact"/>
        <w:ind w:left="1139" w:hanging="359"/>
        <w:rPr>
          <w:sz w:val="24"/>
        </w:rPr>
      </w:pPr>
      <w:r>
        <w:rPr>
          <w:sz w:val="24"/>
        </w:rPr>
        <w:t>Bidder</w:t>
      </w:r>
      <w:r>
        <w:rPr>
          <w:spacing w:val="-3"/>
          <w:sz w:val="24"/>
        </w:rPr>
        <w:t xml:space="preserve"> </w:t>
      </w:r>
      <w:r>
        <w:rPr>
          <w:sz w:val="24"/>
        </w:rPr>
        <w:t>may</w:t>
      </w:r>
      <w:r>
        <w:rPr>
          <w:spacing w:val="-1"/>
          <w:sz w:val="24"/>
        </w:rPr>
        <w:t xml:space="preserve"> </w:t>
      </w:r>
      <w:r>
        <w:rPr>
          <w:sz w:val="24"/>
        </w:rPr>
        <w:t>not</w:t>
      </w:r>
      <w:r>
        <w:rPr>
          <w:spacing w:val="1"/>
          <w:sz w:val="24"/>
        </w:rPr>
        <w:t xml:space="preserve"> </w:t>
      </w:r>
      <w:r>
        <w:rPr>
          <w:sz w:val="24"/>
        </w:rPr>
        <w:t>list</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subcontractor</w:t>
      </w:r>
      <w:r>
        <w:rPr>
          <w:spacing w:val="-5"/>
          <w:sz w:val="24"/>
        </w:rPr>
        <w:t xml:space="preserve"> </w:t>
      </w:r>
      <w:r>
        <w:rPr>
          <w:sz w:val="24"/>
        </w:rPr>
        <w:t>to</w:t>
      </w:r>
      <w:r>
        <w:rPr>
          <w:spacing w:val="-2"/>
          <w:sz w:val="24"/>
        </w:rPr>
        <w:t xml:space="preserve"> </w:t>
      </w:r>
      <w:r>
        <w:rPr>
          <w:sz w:val="24"/>
        </w:rPr>
        <w:t>perform</w:t>
      </w:r>
      <w:r>
        <w:rPr>
          <w:spacing w:val="-3"/>
          <w:sz w:val="24"/>
        </w:rPr>
        <w:t xml:space="preserve"> </w:t>
      </w:r>
      <w:r>
        <w:rPr>
          <w:sz w:val="24"/>
        </w:rPr>
        <w:t>the same</w:t>
      </w:r>
      <w:r>
        <w:rPr>
          <w:spacing w:val="-2"/>
          <w:sz w:val="24"/>
        </w:rPr>
        <w:t xml:space="preserve"> work.</w:t>
      </w:r>
    </w:p>
    <w:p w14:paraId="73B3DFB0" w14:textId="2B8875D9" w:rsidR="009163D3" w:rsidRDefault="003C3FAE">
      <w:pPr>
        <w:pStyle w:val="ListParagraph"/>
        <w:numPr>
          <w:ilvl w:val="0"/>
          <w:numId w:val="3"/>
        </w:numPr>
        <w:tabs>
          <w:tab w:val="left" w:pos="1140"/>
        </w:tabs>
        <w:ind w:right="482"/>
        <w:rPr>
          <w:sz w:val="24"/>
        </w:rPr>
      </w:pPr>
      <w:r>
        <w:rPr>
          <w:sz w:val="24"/>
        </w:rPr>
        <w:t>If there are no subcontractors for the job that are required to be reported by State law, either because there are no subcontractors being used or because there are no first-tier subcontractors, you do not need to submit a sublist. If you do not submit a sublist, it will be deemed to be a representation</w:t>
      </w:r>
      <w:r>
        <w:rPr>
          <w:spacing w:val="-3"/>
          <w:sz w:val="24"/>
        </w:rPr>
        <w:t xml:space="preserve"> </w:t>
      </w:r>
      <w:r>
        <w:rPr>
          <w:sz w:val="24"/>
        </w:rPr>
        <w:t>by</w:t>
      </w:r>
      <w:r>
        <w:rPr>
          <w:spacing w:val="-2"/>
          <w:sz w:val="24"/>
        </w:rPr>
        <w:t xml:space="preserve"> </w:t>
      </w:r>
      <w:r>
        <w:rPr>
          <w:sz w:val="24"/>
        </w:rPr>
        <w:t>you</w:t>
      </w:r>
      <w:r>
        <w:rPr>
          <w:spacing w:val="-3"/>
          <w:sz w:val="24"/>
        </w:rPr>
        <w:t xml:space="preserve"> </w:t>
      </w:r>
      <w:r>
        <w:rPr>
          <w:sz w:val="24"/>
        </w:rPr>
        <w:t>that there</w:t>
      </w:r>
      <w:r>
        <w:rPr>
          <w:spacing w:val="-1"/>
          <w:sz w:val="24"/>
        </w:rPr>
        <w:t xml:space="preserve"> </w:t>
      </w:r>
      <w:r>
        <w:rPr>
          <w:sz w:val="24"/>
        </w:rPr>
        <w:t>are</w:t>
      </w:r>
      <w:r>
        <w:rPr>
          <w:spacing w:val="-3"/>
          <w:sz w:val="24"/>
        </w:rPr>
        <w:t xml:space="preserve"> </w:t>
      </w:r>
      <w:r>
        <w:rPr>
          <w:sz w:val="24"/>
        </w:rPr>
        <w:t>no</w:t>
      </w:r>
      <w:r>
        <w:rPr>
          <w:spacing w:val="-1"/>
          <w:sz w:val="24"/>
        </w:rPr>
        <w:t xml:space="preserve"> </w:t>
      </w:r>
      <w:r>
        <w:rPr>
          <w:sz w:val="24"/>
        </w:rPr>
        <w:t>subcontractors</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job</w:t>
      </w:r>
      <w:r>
        <w:rPr>
          <w:spacing w:val="-3"/>
          <w:sz w:val="24"/>
        </w:rPr>
        <w:t xml:space="preserve"> </w:t>
      </w:r>
      <w:r>
        <w:rPr>
          <w:sz w:val="24"/>
        </w:rPr>
        <w:t>that</w:t>
      </w:r>
      <w:r>
        <w:rPr>
          <w:spacing w:val="-3"/>
          <w:sz w:val="24"/>
        </w:rPr>
        <w:t xml:space="preserve"> </w:t>
      </w:r>
      <w:r>
        <w:rPr>
          <w:sz w:val="24"/>
        </w:rPr>
        <w:t>are</w:t>
      </w:r>
      <w:r>
        <w:rPr>
          <w:spacing w:val="-1"/>
          <w:sz w:val="24"/>
        </w:rPr>
        <w:t xml:space="preserve"> </w:t>
      </w:r>
      <w:r>
        <w:rPr>
          <w:sz w:val="24"/>
        </w:rPr>
        <w:t>required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 xml:space="preserve">reported under State law. </w:t>
      </w:r>
      <w:r w:rsidR="00F46503">
        <w:rPr>
          <w:sz w:val="24"/>
        </w:rPr>
        <w:t>The University</w:t>
      </w:r>
      <w:r>
        <w:rPr>
          <w:sz w:val="24"/>
        </w:rPr>
        <w:t xml:space="preserve"> reserves the right to inquire, for security purposes, as to the identification of the subcontractors at any tier that will be on the worksite.</w:t>
      </w:r>
    </w:p>
    <w:p w14:paraId="56996443" w14:textId="77777777" w:rsidR="009163D3" w:rsidRDefault="003C3FAE">
      <w:pPr>
        <w:pStyle w:val="Heading2"/>
        <w:spacing w:before="171"/>
        <w:rPr>
          <w:u w:val="none"/>
        </w:rPr>
      </w:pPr>
      <w:r>
        <w:rPr>
          <w:spacing w:val="-2"/>
        </w:rPr>
        <w:t>LICENSURE:</w:t>
      </w:r>
    </w:p>
    <w:p w14:paraId="55A84BF5" w14:textId="77777777" w:rsidR="009163D3" w:rsidRDefault="003C3FAE">
      <w:pPr>
        <w:pStyle w:val="BodyText"/>
        <w:spacing w:before="167" w:line="216" w:lineRule="auto"/>
        <w:ind w:right="438"/>
      </w:pPr>
      <w:r>
        <w:t>The subcontractor’s name, the type of work, the subcontractor’s bid amount, and the subcontractor's license</w:t>
      </w:r>
      <w:r>
        <w:rPr>
          <w:spacing w:val="-1"/>
        </w:rPr>
        <w:t xml:space="preserve"> </w:t>
      </w:r>
      <w:r>
        <w:t>number</w:t>
      </w:r>
      <w:r>
        <w:rPr>
          <w:spacing w:val="-1"/>
        </w:rPr>
        <w:t xml:space="preserve"> </w:t>
      </w:r>
      <w:r>
        <w:t>as</w:t>
      </w:r>
      <w:r>
        <w:rPr>
          <w:spacing w:val="-4"/>
        </w:rPr>
        <w:t xml:space="preserve"> </w:t>
      </w:r>
      <w:r>
        <w:t>issued</w:t>
      </w:r>
      <w:r>
        <w:rPr>
          <w:spacing w:val="-3"/>
        </w:rPr>
        <w:t xml:space="preserve"> </w:t>
      </w:r>
      <w:r>
        <w:t>by</w:t>
      </w:r>
      <w:r>
        <w:rPr>
          <w:spacing w:val="-2"/>
        </w:rPr>
        <w:t xml:space="preserve"> </w:t>
      </w:r>
      <w:r>
        <w:t>DOPL,</w:t>
      </w:r>
      <w:r>
        <w:rPr>
          <w:spacing w:val="-1"/>
        </w:rPr>
        <w:t xml:space="preserve"> </w:t>
      </w:r>
      <w:r>
        <w:t>if</w:t>
      </w:r>
      <w:r>
        <w:rPr>
          <w:spacing w:val="-3"/>
        </w:rPr>
        <w:t xml:space="preserve"> </w:t>
      </w:r>
      <w:r>
        <w:t>such</w:t>
      </w:r>
      <w:r>
        <w:rPr>
          <w:spacing w:val="-3"/>
        </w:rPr>
        <w:t xml:space="preserve"> </w:t>
      </w:r>
      <w:r>
        <w:t>license</w:t>
      </w:r>
      <w:r>
        <w:rPr>
          <w:spacing w:val="-3"/>
        </w:rPr>
        <w:t xml:space="preserve"> </w:t>
      </w:r>
      <w:r>
        <w:t>is</w:t>
      </w:r>
      <w:r>
        <w:rPr>
          <w:spacing w:val="-2"/>
        </w:rPr>
        <w:t xml:space="preserve"> </w:t>
      </w:r>
      <w:r>
        <w:t>required</w:t>
      </w:r>
      <w:r>
        <w:rPr>
          <w:spacing w:val="-3"/>
        </w:rPr>
        <w:t xml:space="preserve"> </w:t>
      </w:r>
      <w:r>
        <w:t>under</w:t>
      </w:r>
      <w:r>
        <w:rPr>
          <w:spacing w:val="-1"/>
        </w:rPr>
        <w:t xml:space="preserve"> </w:t>
      </w:r>
      <w:r>
        <w:t>Utah Law,</w:t>
      </w:r>
      <w:r>
        <w:rPr>
          <w:spacing w:val="-1"/>
        </w:rPr>
        <w:t xml:space="preserve"> </w:t>
      </w:r>
      <w:r>
        <w:t>shall</w:t>
      </w:r>
      <w:r>
        <w:rPr>
          <w:spacing w:val="-1"/>
        </w:rPr>
        <w:t xml:space="preserve"> </w:t>
      </w:r>
      <w:r>
        <w:t>be</w:t>
      </w:r>
      <w:r>
        <w:rPr>
          <w:spacing w:val="-1"/>
        </w:rPr>
        <w:t xml:space="preserve"> </w:t>
      </w:r>
      <w:r>
        <w:t>listed.</w:t>
      </w:r>
      <w:r>
        <w:rPr>
          <w:spacing w:val="40"/>
        </w:rPr>
        <w:t xml:space="preserve"> </w:t>
      </w:r>
      <w:r>
        <w:t>Bidder</w:t>
      </w:r>
      <w:r>
        <w:rPr>
          <w:spacing w:val="-4"/>
        </w:rPr>
        <w:t xml:space="preserve"> </w:t>
      </w:r>
      <w:r>
        <w:t>shall certify that all subcontractors, required to be licensed, are licensed as required by State law.</w:t>
      </w:r>
      <w:r>
        <w:rPr>
          <w:spacing w:val="40"/>
        </w:rPr>
        <w:t xml:space="preserve"> </w:t>
      </w:r>
      <w:r>
        <w:t xml:space="preserve">A subcontractor includes a trade contractor or specialty contractor and does not include suppliers who provide </w:t>
      </w:r>
      <w:r>
        <w:rPr>
          <w:u w:val="single"/>
        </w:rPr>
        <w:t>only</w:t>
      </w:r>
      <w:r>
        <w:t xml:space="preserve"> materials, equipment, or supplies to a contractor or subcontractor.</w:t>
      </w:r>
    </w:p>
    <w:p w14:paraId="3476EC3E" w14:textId="77777777" w:rsidR="009163D3" w:rsidRDefault="003C3FAE">
      <w:pPr>
        <w:pStyle w:val="Heading2"/>
        <w:spacing w:before="147"/>
        <w:rPr>
          <w:b w:val="0"/>
          <w:u w:val="none"/>
        </w:rPr>
      </w:pPr>
      <w:r>
        <w:t>‘SPECIAL</w:t>
      </w:r>
      <w:r>
        <w:rPr>
          <w:spacing w:val="-2"/>
        </w:rPr>
        <w:t xml:space="preserve"> EXCEPTION’</w:t>
      </w:r>
      <w:r>
        <w:rPr>
          <w:b w:val="0"/>
          <w:spacing w:val="-2"/>
          <w:u w:val="none"/>
        </w:rPr>
        <w:t>:</w:t>
      </w:r>
    </w:p>
    <w:p w14:paraId="5151D220" w14:textId="77777777" w:rsidR="009163D3" w:rsidRDefault="003C3FAE">
      <w:pPr>
        <w:pStyle w:val="BodyText"/>
        <w:spacing w:before="166" w:line="216" w:lineRule="auto"/>
        <w:ind w:left="419" w:right="433"/>
      </w:pPr>
      <w:r>
        <w:t xml:space="preserve">A bidder may list ‘Special Exception’ in place of a subcontractor when the bidder intends to obtain a subcontractor to perform the work at a later date because the bidder was unable to obtain a qualified or reasonable bid under the provisions of </w:t>
      </w:r>
      <w:proofErr w:type="spellStart"/>
      <w:r>
        <w:t>U.C.</w:t>
      </w:r>
      <w:proofErr w:type="gramStart"/>
      <w:r>
        <w:t>A.Section</w:t>
      </w:r>
      <w:proofErr w:type="spellEnd"/>
      <w:proofErr w:type="gramEnd"/>
      <w:r>
        <w:t xml:space="preserve"> 63A-5-208(4).</w:t>
      </w:r>
      <w:r>
        <w:rPr>
          <w:spacing w:val="40"/>
        </w:rPr>
        <w:t xml:space="preserve"> </w:t>
      </w:r>
      <w:r>
        <w:t xml:space="preserve">The bidder shall insert the term ‘Special Exception’ for that category of work, and </w:t>
      </w:r>
      <w:r>
        <w:rPr>
          <w:u w:val="single"/>
        </w:rPr>
        <w:t>shall provide documentation with the subcontractor list</w:t>
      </w:r>
      <w:r>
        <w:t xml:space="preserve"> describing</w:t>
      </w:r>
      <w:r>
        <w:rPr>
          <w:spacing w:val="-3"/>
        </w:rPr>
        <w:t xml:space="preserve"> </w:t>
      </w:r>
      <w:r>
        <w:t>the</w:t>
      </w:r>
      <w:r>
        <w:rPr>
          <w:spacing w:val="-2"/>
        </w:rPr>
        <w:t xml:space="preserve"> </w:t>
      </w:r>
      <w:r>
        <w:t>bidder’s</w:t>
      </w:r>
      <w:r>
        <w:rPr>
          <w:spacing w:val="-3"/>
        </w:rPr>
        <w:t xml:space="preserve"> </w:t>
      </w:r>
      <w:r>
        <w:t>efforts</w:t>
      </w:r>
      <w:r>
        <w:rPr>
          <w:spacing w:val="-3"/>
        </w:rPr>
        <w:t xml:space="preserve"> </w:t>
      </w:r>
      <w:r>
        <w:t>to</w:t>
      </w:r>
      <w:r>
        <w:rPr>
          <w:spacing w:val="-2"/>
        </w:rPr>
        <w:t xml:space="preserve"> </w:t>
      </w:r>
      <w:r>
        <w:t>obtain</w:t>
      </w:r>
      <w:r>
        <w:rPr>
          <w:spacing w:val="-2"/>
        </w:rPr>
        <w:t xml:space="preserve"> </w:t>
      </w:r>
      <w:r>
        <w:t>a bid</w:t>
      </w:r>
      <w:r>
        <w:rPr>
          <w:spacing w:val="-2"/>
        </w:rPr>
        <w:t xml:space="preserve"> </w:t>
      </w:r>
      <w:r>
        <w:t>of</w:t>
      </w:r>
      <w:r>
        <w:rPr>
          <w:spacing w:val="-2"/>
        </w:rPr>
        <w:t xml:space="preserve"> </w:t>
      </w:r>
      <w:r>
        <w:t>a</w:t>
      </w:r>
      <w:r>
        <w:rPr>
          <w:spacing w:val="-3"/>
        </w:rPr>
        <w:t xml:space="preserve"> </w:t>
      </w:r>
      <w:r>
        <w:t>qualified subcontractor</w:t>
      </w:r>
      <w:r>
        <w:rPr>
          <w:spacing w:val="-3"/>
        </w:rPr>
        <w:t xml:space="preserve"> </w:t>
      </w:r>
      <w:r>
        <w:t>at a</w:t>
      </w:r>
      <w:r>
        <w:rPr>
          <w:spacing w:val="-3"/>
        </w:rPr>
        <w:t xml:space="preserve"> </w:t>
      </w:r>
      <w:r>
        <w:t>reasonable</w:t>
      </w:r>
      <w:r>
        <w:rPr>
          <w:spacing w:val="-2"/>
        </w:rPr>
        <w:t xml:space="preserve"> </w:t>
      </w:r>
      <w:r>
        <w:t>cost</w:t>
      </w:r>
      <w:r>
        <w:rPr>
          <w:spacing w:val="-2"/>
        </w:rPr>
        <w:t xml:space="preserve"> </w:t>
      </w:r>
      <w:r>
        <w:t>and</w:t>
      </w:r>
      <w:r>
        <w:rPr>
          <w:spacing w:val="-2"/>
        </w:rPr>
        <w:t xml:space="preserve"> </w:t>
      </w:r>
      <w:r>
        <w:t>why</w:t>
      </w:r>
      <w:r>
        <w:rPr>
          <w:spacing w:val="-1"/>
        </w:rPr>
        <w:t xml:space="preserve"> </w:t>
      </w:r>
      <w:r>
        <w:t>the bidder was unable to obtain a qualified subcontractor bid.</w:t>
      </w:r>
      <w:r>
        <w:rPr>
          <w:spacing w:val="69"/>
        </w:rPr>
        <w:t xml:space="preserve"> </w:t>
      </w:r>
      <w:r>
        <w:t>The Director must find that the bidder</w:t>
      </w:r>
      <w:r>
        <w:rPr>
          <w:spacing w:val="40"/>
        </w:rPr>
        <w:t xml:space="preserve"> </w:t>
      </w:r>
      <w:r>
        <w:t>complied</w:t>
      </w:r>
      <w:r>
        <w:rPr>
          <w:spacing w:val="-2"/>
        </w:rPr>
        <w:t xml:space="preserve"> </w:t>
      </w:r>
      <w:r>
        <w:t>in</w:t>
      </w:r>
      <w:r>
        <w:rPr>
          <w:spacing w:val="-2"/>
        </w:rPr>
        <w:t xml:space="preserve"> </w:t>
      </w:r>
      <w:r>
        <w:t>good faith with State</w:t>
      </w:r>
      <w:r>
        <w:rPr>
          <w:spacing w:val="-1"/>
        </w:rPr>
        <w:t xml:space="preserve"> </w:t>
      </w:r>
      <w:r>
        <w:t>law</w:t>
      </w:r>
      <w:r>
        <w:rPr>
          <w:spacing w:val="-2"/>
        </w:rPr>
        <w:t xml:space="preserve"> </w:t>
      </w:r>
      <w:r>
        <w:t>requirements</w:t>
      </w:r>
      <w:r>
        <w:rPr>
          <w:spacing w:val="-1"/>
        </w:rPr>
        <w:t xml:space="preserve"> </w:t>
      </w:r>
      <w:r>
        <w:t>for</w:t>
      </w:r>
      <w:r>
        <w:rPr>
          <w:spacing w:val="-1"/>
        </w:rPr>
        <w:t xml:space="preserve"> </w:t>
      </w:r>
      <w:r>
        <w:t>any</w:t>
      </w:r>
      <w:r>
        <w:rPr>
          <w:spacing w:val="-1"/>
        </w:rPr>
        <w:t xml:space="preserve"> </w:t>
      </w:r>
      <w:r>
        <w:t>‘Special</w:t>
      </w:r>
      <w:r>
        <w:rPr>
          <w:spacing w:val="-1"/>
        </w:rPr>
        <w:t xml:space="preserve"> </w:t>
      </w:r>
      <w:r>
        <w:t>Exception’</w:t>
      </w:r>
      <w:r>
        <w:rPr>
          <w:spacing w:val="-3"/>
        </w:rPr>
        <w:t xml:space="preserve"> </w:t>
      </w:r>
      <w:r>
        <w:t>designation,</w:t>
      </w:r>
      <w:r>
        <w:rPr>
          <w:spacing w:val="-1"/>
        </w:rPr>
        <w:t xml:space="preserve"> </w:t>
      </w:r>
      <w:r>
        <w:t>in order</w:t>
      </w:r>
      <w:r>
        <w:rPr>
          <w:spacing w:val="-3"/>
        </w:rPr>
        <w:t xml:space="preserve"> </w:t>
      </w:r>
      <w:r>
        <w:t>for</w:t>
      </w:r>
      <w:r>
        <w:rPr>
          <w:spacing w:val="-3"/>
        </w:rPr>
        <w:t xml:space="preserve"> </w:t>
      </w:r>
      <w:r>
        <w:t>the bid to be considered.</w:t>
      </w:r>
      <w:r>
        <w:rPr>
          <w:spacing w:val="40"/>
        </w:rPr>
        <w:t xml:space="preserve"> </w:t>
      </w:r>
      <w:r>
        <w:t>If awarded the contract, the Director shall supervise the bidder’s efforts to obtain a qualified</w:t>
      </w:r>
      <w:r>
        <w:rPr>
          <w:spacing w:val="-3"/>
        </w:rPr>
        <w:t xml:space="preserve"> </w:t>
      </w:r>
      <w:r>
        <w:t>subcontractor</w:t>
      </w:r>
      <w:r>
        <w:rPr>
          <w:spacing w:val="-5"/>
        </w:rPr>
        <w:t xml:space="preserve"> </w:t>
      </w:r>
      <w:r>
        <w:t>bid.</w:t>
      </w:r>
      <w:r>
        <w:rPr>
          <w:spacing w:val="40"/>
        </w:rPr>
        <w:t xml:space="preserve"> </w:t>
      </w:r>
      <w:r>
        <w:t>The</w:t>
      </w:r>
      <w:r>
        <w:rPr>
          <w:spacing w:val="-3"/>
        </w:rPr>
        <w:t xml:space="preserve"> </w:t>
      </w:r>
      <w:r>
        <w:t>amount of</w:t>
      </w:r>
      <w:r>
        <w:rPr>
          <w:spacing w:val="-3"/>
        </w:rPr>
        <w:t xml:space="preserve"> </w:t>
      </w:r>
      <w:r>
        <w:t>the</w:t>
      </w:r>
      <w:r>
        <w:rPr>
          <w:spacing w:val="-5"/>
        </w:rPr>
        <w:t xml:space="preserve"> </w:t>
      </w:r>
      <w:r>
        <w:t>awarded contract may</w:t>
      </w:r>
      <w:r>
        <w:rPr>
          <w:spacing w:val="-5"/>
        </w:rPr>
        <w:t xml:space="preserve"> </w:t>
      </w:r>
      <w:r>
        <w:t>not</w:t>
      </w:r>
      <w:r>
        <w:rPr>
          <w:spacing w:val="-3"/>
        </w:rPr>
        <w:t xml:space="preserve"> </w:t>
      </w:r>
      <w:r>
        <w:t>be</w:t>
      </w:r>
      <w:r>
        <w:rPr>
          <w:spacing w:val="-1"/>
        </w:rPr>
        <w:t xml:space="preserve"> </w:t>
      </w:r>
      <w:r>
        <w:t>adjusted</w:t>
      </w:r>
      <w:r>
        <w:rPr>
          <w:spacing w:val="-3"/>
        </w:rPr>
        <w:t xml:space="preserve"> </w:t>
      </w:r>
      <w:r>
        <w:t>to</w:t>
      </w:r>
      <w:r>
        <w:rPr>
          <w:spacing w:val="-1"/>
        </w:rPr>
        <w:t xml:space="preserve"> </w:t>
      </w:r>
      <w:r>
        <w:t>reflect</w:t>
      </w:r>
      <w:r>
        <w:rPr>
          <w:spacing w:val="-5"/>
        </w:rPr>
        <w:t xml:space="preserve"> </w:t>
      </w:r>
      <w:r>
        <w:t>the</w:t>
      </w:r>
      <w:r>
        <w:rPr>
          <w:spacing w:val="-3"/>
        </w:rPr>
        <w:t xml:space="preserve"> </w:t>
      </w:r>
      <w:r>
        <w:t>actual amount of the subcontractor’s bid.</w:t>
      </w:r>
      <w:r>
        <w:rPr>
          <w:spacing w:val="40"/>
        </w:rPr>
        <w:t xml:space="preserve"> </w:t>
      </w:r>
      <w:r>
        <w:t>Any listing of ‘Special Exception’ on the sublist form shall also include amount allocated for that work.</w:t>
      </w:r>
    </w:p>
    <w:p w14:paraId="4AF6FA07" w14:textId="77777777" w:rsidR="009163D3" w:rsidRDefault="003C3FAE">
      <w:pPr>
        <w:pStyle w:val="Heading2"/>
        <w:spacing w:before="140"/>
        <w:rPr>
          <w:u w:val="none"/>
        </w:rPr>
      </w:pPr>
      <w:r>
        <w:t>GROUNDS</w:t>
      </w:r>
      <w:r>
        <w:rPr>
          <w:spacing w:val="-2"/>
        </w:rPr>
        <w:t xml:space="preserve"> </w:t>
      </w:r>
      <w:r>
        <w:t>FOR</w:t>
      </w:r>
      <w:r>
        <w:rPr>
          <w:spacing w:val="-1"/>
        </w:rPr>
        <w:t xml:space="preserve"> </w:t>
      </w:r>
      <w:r>
        <w:rPr>
          <w:spacing w:val="-2"/>
        </w:rPr>
        <w:t>DISQUALIFICATION:</w:t>
      </w:r>
    </w:p>
    <w:p w14:paraId="7FE2C7AA" w14:textId="77777777" w:rsidR="009163D3" w:rsidRDefault="003C3FAE">
      <w:pPr>
        <w:pStyle w:val="BodyText"/>
        <w:spacing w:before="166" w:line="216" w:lineRule="auto"/>
        <w:ind w:right="438"/>
      </w:pPr>
      <w:r>
        <w:t>The</w:t>
      </w:r>
      <w:r>
        <w:rPr>
          <w:spacing w:val="-1"/>
        </w:rPr>
        <w:t xml:space="preserve"> </w:t>
      </w:r>
      <w:r>
        <w:t>Director may</w:t>
      </w:r>
      <w:r>
        <w:rPr>
          <w:spacing w:val="-3"/>
        </w:rPr>
        <w:t xml:space="preserve"> </w:t>
      </w:r>
      <w:r>
        <w:t>not consider</w:t>
      </w:r>
      <w:r>
        <w:rPr>
          <w:spacing w:val="-2"/>
        </w:rPr>
        <w:t xml:space="preserve"> </w:t>
      </w:r>
      <w:r>
        <w:t>any</w:t>
      </w:r>
      <w:r>
        <w:rPr>
          <w:spacing w:val="-3"/>
        </w:rPr>
        <w:t xml:space="preserve"> </w:t>
      </w:r>
      <w:r>
        <w:t>bid</w:t>
      </w:r>
      <w:r>
        <w:rPr>
          <w:spacing w:val="-1"/>
        </w:rPr>
        <w:t xml:space="preserve"> </w:t>
      </w:r>
      <w:r>
        <w:t>submitted</w:t>
      </w:r>
      <w:r>
        <w:rPr>
          <w:spacing w:val="-1"/>
        </w:rPr>
        <w:t xml:space="preserve"> </w:t>
      </w:r>
      <w:r>
        <w:t>by a</w:t>
      </w:r>
      <w:r>
        <w:rPr>
          <w:spacing w:val="-2"/>
        </w:rPr>
        <w:t xml:space="preserve"> </w:t>
      </w:r>
      <w:r>
        <w:t>bidder</w:t>
      </w:r>
      <w:r>
        <w:rPr>
          <w:spacing w:val="-2"/>
        </w:rPr>
        <w:t xml:space="preserve"> </w:t>
      </w:r>
      <w:r>
        <w:t>if</w:t>
      </w:r>
      <w:r>
        <w:rPr>
          <w:spacing w:val="-1"/>
        </w:rPr>
        <w:t xml:space="preserve"> </w:t>
      </w:r>
      <w:r>
        <w:t>the</w:t>
      </w:r>
      <w:r>
        <w:rPr>
          <w:spacing w:val="-1"/>
        </w:rPr>
        <w:t xml:space="preserve"> </w:t>
      </w:r>
      <w:r>
        <w:t>bidder</w:t>
      </w:r>
      <w:r>
        <w:rPr>
          <w:spacing w:val="-2"/>
        </w:rPr>
        <w:t xml:space="preserve"> </w:t>
      </w:r>
      <w:r>
        <w:t>fails</w:t>
      </w:r>
      <w:r>
        <w:rPr>
          <w:spacing w:val="-2"/>
        </w:rPr>
        <w:t xml:space="preserve"> </w:t>
      </w:r>
      <w:r>
        <w:t>to submit a</w:t>
      </w:r>
      <w:r>
        <w:rPr>
          <w:spacing w:val="-2"/>
        </w:rPr>
        <w:t xml:space="preserve"> </w:t>
      </w:r>
      <w:r>
        <w:t>subcontractor list meeting the requirements of State law.</w:t>
      </w:r>
      <w:r>
        <w:rPr>
          <w:spacing w:val="40"/>
        </w:rPr>
        <w:t xml:space="preserve"> </w:t>
      </w:r>
      <w:r>
        <w:t>Director may withhold awarding the contract to a particular bidder</w:t>
      </w:r>
      <w:r>
        <w:rPr>
          <w:spacing w:val="-1"/>
        </w:rPr>
        <w:t xml:space="preserve"> </w:t>
      </w:r>
      <w:r>
        <w:t>if one</w:t>
      </w:r>
      <w:r>
        <w:rPr>
          <w:spacing w:val="-3"/>
        </w:rPr>
        <w:t xml:space="preserve"> </w:t>
      </w:r>
      <w:r>
        <w:t>or</w:t>
      </w:r>
      <w:r>
        <w:rPr>
          <w:spacing w:val="-1"/>
        </w:rPr>
        <w:t xml:space="preserve"> </w:t>
      </w:r>
      <w:r>
        <w:t>more</w:t>
      </w:r>
      <w:r>
        <w:rPr>
          <w:spacing w:val="-3"/>
        </w:rPr>
        <w:t xml:space="preserve"> </w:t>
      </w:r>
      <w:r>
        <w:t>of</w:t>
      </w:r>
      <w:r>
        <w:rPr>
          <w:spacing w:val="-5"/>
        </w:rPr>
        <w:t xml:space="preserve"> </w:t>
      </w:r>
      <w:r>
        <w:t>the</w:t>
      </w:r>
      <w:r>
        <w:rPr>
          <w:spacing w:val="-3"/>
        </w:rPr>
        <w:t xml:space="preserve"> </w:t>
      </w:r>
      <w:r>
        <w:t>proposed subcontractors</w:t>
      </w:r>
      <w:r>
        <w:rPr>
          <w:spacing w:val="-2"/>
        </w:rPr>
        <w:t xml:space="preserve"> </w:t>
      </w:r>
      <w:r>
        <w:t>are</w:t>
      </w:r>
      <w:r>
        <w:rPr>
          <w:spacing w:val="-1"/>
        </w:rPr>
        <w:t xml:space="preserve"> </w:t>
      </w:r>
      <w:r>
        <w:t>considered</w:t>
      </w:r>
      <w:r>
        <w:rPr>
          <w:spacing w:val="-3"/>
        </w:rPr>
        <w:t xml:space="preserve"> </w:t>
      </w:r>
      <w:r>
        <w:t>by</w:t>
      </w:r>
      <w:r>
        <w:rPr>
          <w:spacing w:val="-2"/>
        </w:rPr>
        <w:t xml:space="preserve"> </w:t>
      </w:r>
      <w:r>
        <w:t>the</w:t>
      </w:r>
      <w:r>
        <w:rPr>
          <w:spacing w:val="-1"/>
        </w:rPr>
        <w:t xml:space="preserve"> </w:t>
      </w:r>
      <w:r>
        <w:t>Director</w:t>
      </w:r>
      <w:r>
        <w:rPr>
          <w:spacing w:val="-4"/>
        </w:rPr>
        <w:t xml:space="preserve"> </w:t>
      </w:r>
      <w:r>
        <w:t>to</w:t>
      </w:r>
      <w:r>
        <w:rPr>
          <w:spacing w:val="-3"/>
        </w:rPr>
        <w:t xml:space="preserve"> </w:t>
      </w:r>
      <w:r>
        <w:t>be</w:t>
      </w:r>
      <w:r>
        <w:rPr>
          <w:spacing w:val="-3"/>
        </w:rPr>
        <w:t xml:space="preserve"> </w:t>
      </w:r>
      <w:r>
        <w:t>unqualified</w:t>
      </w:r>
      <w:r>
        <w:rPr>
          <w:spacing w:val="-3"/>
        </w:rPr>
        <w:t xml:space="preserve"> </w:t>
      </w:r>
      <w:r>
        <w:t>to do the Work or for such other reason in the best interest of the State of</w:t>
      </w:r>
    </w:p>
    <w:p w14:paraId="3A12BEE4" w14:textId="77777777" w:rsidR="009163D3" w:rsidRDefault="009163D3">
      <w:pPr>
        <w:spacing w:line="216" w:lineRule="auto"/>
        <w:sectPr w:rsidR="009163D3">
          <w:footerReference w:type="default" r:id="rId8"/>
          <w:type w:val="continuous"/>
          <w:pgSz w:w="12240" w:h="15840"/>
          <w:pgMar w:top="360" w:right="300" w:bottom="520" w:left="660" w:header="0" w:footer="337" w:gutter="0"/>
          <w:pgNumType w:start="1"/>
          <w:cols w:space="720"/>
        </w:sectPr>
      </w:pPr>
    </w:p>
    <w:p w14:paraId="7C320DA9" w14:textId="77777777" w:rsidR="009163D3" w:rsidRDefault="003C3FAE">
      <w:pPr>
        <w:pStyle w:val="BodyText"/>
        <w:spacing w:before="60" w:line="216" w:lineRule="auto"/>
        <w:ind w:right="438"/>
      </w:pPr>
      <w:r>
        <w:lastRenderedPageBreak/>
        <w:t>Utah.</w:t>
      </w:r>
      <w:r>
        <w:rPr>
          <w:spacing w:val="40"/>
        </w:rPr>
        <w:t xml:space="preserve"> </w:t>
      </w:r>
      <w:r>
        <w:t>Notwithstanding</w:t>
      </w:r>
      <w:r>
        <w:rPr>
          <w:spacing w:val="-2"/>
        </w:rPr>
        <w:t xml:space="preserve"> </w:t>
      </w:r>
      <w:r>
        <w:t>any</w:t>
      </w:r>
      <w:r>
        <w:rPr>
          <w:spacing w:val="-2"/>
        </w:rPr>
        <w:t xml:space="preserve"> </w:t>
      </w:r>
      <w:r>
        <w:t>other</w:t>
      </w:r>
      <w:r>
        <w:rPr>
          <w:spacing w:val="-4"/>
        </w:rPr>
        <w:t xml:space="preserve"> </w:t>
      </w:r>
      <w:r>
        <w:t>provision in</w:t>
      </w:r>
      <w:r>
        <w:rPr>
          <w:spacing w:val="-3"/>
        </w:rPr>
        <w:t xml:space="preserve"> </w:t>
      </w:r>
      <w:r>
        <w:t>these</w:t>
      </w:r>
      <w:r>
        <w:rPr>
          <w:spacing w:val="-1"/>
        </w:rPr>
        <w:t xml:space="preserve"> </w:t>
      </w:r>
      <w:r>
        <w:t>instructions,</w:t>
      </w:r>
      <w:r>
        <w:rPr>
          <w:spacing w:val="-1"/>
        </w:rPr>
        <w:t xml:space="preserve"> </w:t>
      </w:r>
      <w:r>
        <w:t>if</w:t>
      </w:r>
      <w:r>
        <w:rPr>
          <w:spacing w:val="-3"/>
        </w:rPr>
        <w:t xml:space="preserve"> </w:t>
      </w:r>
      <w:r>
        <w:t>there</w:t>
      </w:r>
      <w:r>
        <w:rPr>
          <w:spacing w:val="-1"/>
        </w:rPr>
        <w:t xml:space="preserve"> </w:t>
      </w:r>
      <w:r>
        <w:t>is</w:t>
      </w:r>
      <w:r>
        <w:rPr>
          <w:spacing w:val="-4"/>
        </w:rPr>
        <w:t xml:space="preserve"> </w:t>
      </w:r>
      <w:r>
        <w:t>a</w:t>
      </w:r>
      <w:r>
        <w:rPr>
          <w:spacing w:val="-1"/>
        </w:rPr>
        <w:t xml:space="preserve"> </w:t>
      </w:r>
      <w:r>
        <w:t>good</w:t>
      </w:r>
      <w:r>
        <w:rPr>
          <w:spacing w:val="-3"/>
        </w:rPr>
        <w:t xml:space="preserve"> </w:t>
      </w:r>
      <w:r>
        <w:t>faith error</w:t>
      </w:r>
      <w:r>
        <w:rPr>
          <w:spacing w:val="-4"/>
        </w:rPr>
        <w:t xml:space="preserve"> </w:t>
      </w:r>
      <w:r>
        <w:t>on</w:t>
      </w:r>
      <w:r>
        <w:rPr>
          <w:spacing w:val="-3"/>
        </w:rPr>
        <w:t xml:space="preserve"> </w:t>
      </w:r>
      <w:r>
        <w:t>the</w:t>
      </w:r>
      <w:r>
        <w:rPr>
          <w:spacing w:val="-1"/>
        </w:rPr>
        <w:t xml:space="preserve"> </w:t>
      </w:r>
      <w:r>
        <w:t>sublist form, at the sole discretion of the Director, the Director may provide notice to the contractor and the contractor shall have 24 hours to submit the correction to the Director.</w:t>
      </w:r>
      <w:r>
        <w:rPr>
          <w:spacing w:val="40"/>
        </w:rPr>
        <w:t xml:space="preserve"> </w:t>
      </w:r>
      <w:r>
        <w:t>If such correction is submitted timely, then the sublist requirements shall be considered met.</w:t>
      </w:r>
    </w:p>
    <w:p w14:paraId="27430E9F" w14:textId="77777777" w:rsidR="009163D3" w:rsidRDefault="003C3FAE">
      <w:pPr>
        <w:pStyle w:val="Heading2"/>
        <w:spacing w:before="148"/>
        <w:rPr>
          <w:u w:val="none"/>
        </w:rPr>
      </w:pPr>
      <w:r>
        <w:t>CHANGES</w:t>
      </w:r>
      <w:r>
        <w:rPr>
          <w:spacing w:val="-6"/>
        </w:rPr>
        <w:t xml:space="preserve"> </w:t>
      </w:r>
      <w:r>
        <w:t>OF</w:t>
      </w:r>
      <w:r>
        <w:rPr>
          <w:spacing w:val="-3"/>
        </w:rPr>
        <w:t xml:space="preserve"> </w:t>
      </w:r>
      <w:r>
        <w:t>SUBCONTRACTORS</w:t>
      </w:r>
      <w:r>
        <w:rPr>
          <w:spacing w:val="-4"/>
        </w:rPr>
        <w:t xml:space="preserve"> </w:t>
      </w:r>
      <w:r>
        <w:t>SPECIFICALLY</w:t>
      </w:r>
      <w:r>
        <w:rPr>
          <w:spacing w:val="-2"/>
        </w:rPr>
        <w:t xml:space="preserve"> </w:t>
      </w:r>
      <w:r>
        <w:t>IDENTIFIED</w:t>
      </w:r>
      <w:r>
        <w:rPr>
          <w:spacing w:val="-6"/>
        </w:rPr>
        <w:t xml:space="preserve"> </w:t>
      </w:r>
      <w:r>
        <w:t>ON</w:t>
      </w:r>
      <w:r>
        <w:rPr>
          <w:spacing w:val="-3"/>
        </w:rPr>
        <w:t xml:space="preserve"> </w:t>
      </w:r>
      <w:r>
        <w:t>SUBLIST</w:t>
      </w:r>
      <w:r>
        <w:rPr>
          <w:spacing w:val="-1"/>
        </w:rPr>
        <w:t xml:space="preserve"> </w:t>
      </w:r>
      <w:r>
        <w:rPr>
          <w:spacing w:val="-2"/>
        </w:rPr>
        <w:t>FORM:</w:t>
      </w:r>
    </w:p>
    <w:p w14:paraId="5294B7E9" w14:textId="026EC0B9" w:rsidR="009163D3" w:rsidRDefault="003C3FAE">
      <w:pPr>
        <w:pStyle w:val="BodyText"/>
        <w:spacing w:before="167" w:line="216" w:lineRule="auto"/>
        <w:ind w:right="712"/>
      </w:pPr>
      <w:r>
        <w:t xml:space="preserve">Subsequent to </w:t>
      </w:r>
      <w:r w:rsidR="00F46503">
        <w:t>24</w:t>
      </w:r>
      <w:r>
        <w:t xml:space="preserve"> hours after the bid opening, the contractor may change its listed subcontractors</w:t>
      </w:r>
      <w:r>
        <w:rPr>
          <w:spacing w:val="-3"/>
        </w:rPr>
        <w:t xml:space="preserve"> </w:t>
      </w:r>
      <w:r>
        <w:t>only</w:t>
      </w:r>
      <w:r>
        <w:rPr>
          <w:spacing w:val="-3"/>
        </w:rPr>
        <w:t xml:space="preserve"> </w:t>
      </w:r>
      <w:r>
        <w:t>after</w:t>
      </w:r>
      <w:r>
        <w:rPr>
          <w:spacing w:val="-2"/>
        </w:rPr>
        <w:t xml:space="preserve"> </w:t>
      </w:r>
      <w:r>
        <w:t>receiving</w:t>
      </w:r>
      <w:r>
        <w:rPr>
          <w:spacing w:val="-5"/>
        </w:rPr>
        <w:t xml:space="preserve"> </w:t>
      </w:r>
      <w:r>
        <w:t>written</w:t>
      </w:r>
      <w:r>
        <w:rPr>
          <w:spacing w:val="-4"/>
        </w:rPr>
        <w:t xml:space="preserve"> </w:t>
      </w:r>
      <w:r>
        <w:t>permission</w:t>
      </w:r>
      <w:r>
        <w:rPr>
          <w:spacing w:val="-1"/>
        </w:rPr>
        <w:t xml:space="preserve"> </w:t>
      </w:r>
      <w:r>
        <w:t>from</w:t>
      </w:r>
      <w:r>
        <w:rPr>
          <w:spacing w:val="-5"/>
        </w:rPr>
        <w:t xml:space="preserve"> </w:t>
      </w:r>
      <w:r>
        <w:t>the</w:t>
      </w:r>
      <w:r>
        <w:rPr>
          <w:spacing w:val="-2"/>
        </w:rPr>
        <w:t xml:space="preserve"> </w:t>
      </w:r>
      <w:r>
        <w:t>Director</w:t>
      </w:r>
      <w:r>
        <w:rPr>
          <w:spacing w:val="-5"/>
        </w:rPr>
        <w:t xml:space="preserve"> </w:t>
      </w:r>
      <w:r>
        <w:t>based</w:t>
      </w:r>
      <w:r>
        <w:rPr>
          <w:spacing w:val="-1"/>
        </w:rPr>
        <w:t xml:space="preserve"> </w:t>
      </w:r>
      <w:r>
        <w:t>on</w:t>
      </w:r>
      <w:r>
        <w:rPr>
          <w:spacing w:val="-1"/>
        </w:rPr>
        <w:t xml:space="preserve"> </w:t>
      </w:r>
      <w:r>
        <w:t>complying</w:t>
      </w:r>
      <w:r>
        <w:rPr>
          <w:spacing w:val="-3"/>
        </w:rPr>
        <w:t xml:space="preserve"> </w:t>
      </w:r>
      <w:r>
        <w:t>with</w:t>
      </w:r>
      <w:r>
        <w:rPr>
          <w:spacing w:val="-4"/>
        </w:rPr>
        <w:t xml:space="preserve"> </w:t>
      </w:r>
      <w:r>
        <w:t>all</w:t>
      </w:r>
      <w:r>
        <w:rPr>
          <w:spacing w:val="-2"/>
        </w:rPr>
        <w:t xml:space="preserve"> </w:t>
      </w:r>
      <w:r>
        <w:t>of the following criteria:</w:t>
      </w:r>
    </w:p>
    <w:p w14:paraId="2E6050CB" w14:textId="47200E29" w:rsidR="009163D3" w:rsidRDefault="003C3FAE">
      <w:pPr>
        <w:pStyle w:val="ListParagraph"/>
        <w:numPr>
          <w:ilvl w:val="0"/>
          <w:numId w:val="2"/>
        </w:numPr>
        <w:tabs>
          <w:tab w:val="left" w:pos="1140"/>
        </w:tabs>
        <w:spacing w:before="130"/>
        <w:ind w:right="478"/>
        <w:rPr>
          <w:sz w:val="24"/>
        </w:rPr>
      </w:pPr>
      <w:r>
        <w:rPr>
          <w:sz w:val="24"/>
        </w:rPr>
        <w:t xml:space="preserve">The contractor has established in writing that the change is in the best interest of the </w:t>
      </w:r>
      <w:r w:rsidR="00F46503">
        <w:rPr>
          <w:sz w:val="24"/>
        </w:rPr>
        <w:t>University</w:t>
      </w:r>
      <w:r>
        <w:rPr>
          <w:sz w:val="24"/>
        </w:rPr>
        <w:t xml:space="preserve"> and that</w:t>
      </w:r>
      <w:r>
        <w:rPr>
          <w:spacing w:val="-1"/>
          <w:sz w:val="24"/>
        </w:rPr>
        <w:t xml:space="preserve"> </w:t>
      </w:r>
      <w:r>
        <w:rPr>
          <w:sz w:val="24"/>
        </w:rPr>
        <w:t>the</w:t>
      </w:r>
      <w:r>
        <w:rPr>
          <w:spacing w:val="-4"/>
          <w:sz w:val="24"/>
        </w:rPr>
        <w:t xml:space="preserve"> </w:t>
      </w:r>
      <w:r>
        <w:rPr>
          <w:sz w:val="24"/>
        </w:rPr>
        <w:t>contractor</w:t>
      </w:r>
      <w:r>
        <w:rPr>
          <w:spacing w:val="-5"/>
          <w:sz w:val="24"/>
        </w:rPr>
        <w:t xml:space="preserve"> </w:t>
      </w:r>
      <w:r>
        <w:rPr>
          <w:sz w:val="24"/>
        </w:rPr>
        <w:t>establishes</w:t>
      </w:r>
      <w:r>
        <w:rPr>
          <w:spacing w:val="-3"/>
          <w:sz w:val="24"/>
        </w:rPr>
        <w:t xml:space="preserve"> </w:t>
      </w:r>
      <w:r>
        <w:rPr>
          <w:sz w:val="24"/>
        </w:rPr>
        <w:t>an</w:t>
      </w:r>
      <w:r>
        <w:rPr>
          <w:spacing w:val="-1"/>
          <w:sz w:val="24"/>
        </w:rPr>
        <w:t xml:space="preserve"> </w:t>
      </w:r>
      <w:r>
        <w:rPr>
          <w:sz w:val="24"/>
        </w:rPr>
        <w:t>appropriate</w:t>
      </w:r>
      <w:r>
        <w:rPr>
          <w:spacing w:val="-2"/>
          <w:sz w:val="24"/>
        </w:rPr>
        <w:t xml:space="preserve"> </w:t>
      </w:r>
      <w:r>
        <w:rPr>
          <w:sz w:val="24"/>
        </w:rPr>
        <w:t>reason</w:t>
      </w:r>
      <w:r>
        <w:rPr>
          <w:spacing w:val="-1"/>
          <w:sz w:val="24"/>
        </w:rPr>
        <w:t xml:space="preserve"> </w:t>
      </w:r>
      <w:r>
        <w:rPr>
          <w:sz w:val="24"/>
        </w:rPr>
        <w:t>for</w:t>
      </w:r>
      <w:r>
        <w:rPr>
          <w:spacing w:val="-5"/>
          <w:sz w:val="24"/>
        </w:rPr>
        <w:t xml:space="preserve"> </w:t>
      </w:r>
      <w:r>
        <w:rPr>
          <w:sz w:val="24"/>
        </w:rPr>
        <w:t>the</w:t>
      </w:r>
      <w:r>
        <w:rPr>
          <w:spacing w:val="-4"/>
          <w:sz w:val="24"/>
        </w:rPr>
        <w:t xml:space="preserve"> </w:t>
      </w:r>
      <w:r>
        <w:rPr>
          <w:sz w:val="24"/>
        </w:rPr>
        <w:t>change,</w:t>
      </w:r>
      <w:r>
        <w:rPr>
          <w:spacing w:val="-2"/>
          <w:sz w:val="24"/>
        </w:rPr>
        <w:t xml:space="preserve"> </w:t>
      </w:r>
      <w:r>
        <w:rPr>
          <w:sz w:val="24"/>
        </w:rPr>
        <w:t>which</w:t>
      </w:r>
      <w:r>
        <w:rPr>
          <w:spacing w:val="-1"/>
          <w:sz w:val="24"/>
        </w:rPr>
        <w:t xml:space="preserve"> </w:t>
      </w:r>
      <w:r>
        <w:rPr>
          <w:sz w:val="24"/>
        </w:rPr>
        <w:t>may</w:t>
      </w:r>
      <w:r>
        <w:rPr>
          <w:spacing w:val="-3"/>
          <w:sz w:val="24"/>
        </w:rPr>
        <w:t xml:space="preserve"> </w:t>
      </w:r>
      <w:r>
        <w:rPr>
          <w:sz w:val="24"/>
        </w:rPr>
        <w:t>include,</w:t>
      </w:r>
      <w:r>
        <w:rPr>
          <w:spacing w:val="-2"/>
          <w:sz w:val="24"/>
        </w:rPr>
        <w:t xml:space="preserve"> </w:t>
      </w:r>
      <w:r>
        <w:rPr>
          <w:sz w:val="24"/>
        </w:rPr>
        <w:t>but</w:t>
      </w:r>
      <w:r>
        <w:rPr>
          <w:spacing w:val="-4"/>
          <w:sz w:val="24"/>
        </w:rPr>
        <w:t xml:space="preserve"> </w:t>
      </w:r>
      <w:r>
        <w:rPr>
          <w:sz w:val="24"/>
        </w:rPr>
        <w:t>not</w:t>
      </w:r>
      <w:r>
        <w:rPr>
          <w:spacing w:val="-4"/>
          <w:sz w:val="24"/>
        </w:rPr>
        <w:t xml:space="preserve"> </w:t>
      </w:r>
      <w:r>
        <w:rPr>
          <w:sz w:val="24"/>
        </w:rPr>
        <w:t xml:space="preserve">is not limited to, the following reasons: the original subcontractor has failed to perform, or is not qualified or capable of performing, and/or the subcontractor has requested in writing to be </w:t>
      </w:r>
      <w:r>
        <w:rPr>
          <w:spacing w:val="-2"/>
          <w:sz w:val="24"/>
        </w:rPr>
        <w:t>released.</w:t>
      </w:r>
    </w:p>
    <w:p w14:paraId="40084BD8" w14:textId="77777777" w:rsidR="009163D3" w:rsidRDefault="003C3FAE">
      <w:pPr>
        <w:pStyle w:val="ListParagraph"/>
        <w:numPr>
          <w:ilvl w:val="0"/>
          <w:numId w:val="2"/>
        </w:numPr>
        <w:tabs>
          <w:tab w:val="left" w:pos="1139"/>
        </w:tabs>
        <w:ind w:left="1139" w:right="1185"/>
        <w:rPr>
          <w:sz w:val="24"/>
        </w:rPr>
      </w:pPr>
      <w:r>
        <w:rPr>
          <w:sz w:val="24"/>
        </w:rPr>
        <w:t>The</w:t>
      </w:r>
      <w:r>
        <w:rPr>
          <w:spacing w:val="-1"/>
          <w:sz w:val="24"/>
        </w:rPr>
        <w:t xml:space="preserve"> </w:t>
      </w:r>
      <w:r>
        <w:rPr>
          <w:sz w:val="24"/>
        </w:rPr>
        <w:t>circumstances</w:t>
      </w:r>
      <w:r>
        <w:rPr>
          <w:spacing w:val="-4"/>
          <w:sz w:val="24"/>
        </w:rPr>
        <w:t xml:space="preserve"> </w:t>
      </w:r>
      <w:r>
        <w:rPr>
          <w:sz w:val="24"/>
        </w:rPr>
        <w:t>related to</w:t>
      </w:r>
      <w:r>
        <w:rPr>
          <w:spacing w:val="-3"/>
          <w:sz w:val="24"/>
        </w:rPr>
        <w:t xml:space="preserve"> </w:t>
      </w:r>
      <w:r>
        <w:rPr>
          <w:sz w:val="24"/>
        </w:rPr>
        <w:t>the</w:t>
      </w:r>
      <w:r>
        <w:rPr>
          <w:spacing w:val="-3"/>
          <w:sz w:val="24"/>
        </w:rPr>
        <w:t xml:space="preserve"> </w:t>
      </w:r>
      <w:r>
        <w:rPr>
          <w:sz w:val="24"/>
        </w:rPr>
        <w:t>request for</w:t>
      </w:r>
      <w:r>
        <w:rPr>
          <w:spacing w:val="-4"/>
          <w:sz w:val="24"/>
        </w:rPr>
        <w:t xml:space="preserve"> </w:t>
      </w:r>
      <w:r>
        <w:rPr>
          <w:sz w:val="24"/>
        </w:rPr>
        <w:t>the</w:t>
      </w:r>
      <w:r>
        <w:rPr>
          <w:spacing w:val="-3"/>
          <w:sz w:val="24"/>
        </w:rPr>
        <w:t xml:space="preserve"> </w:t>
      </w:r>
      <w:r>
        <w:rPr>
          <w:sz w:val="24"/>
        </w:rPr>
        <w:t>change</w:t>
      </w:r>
      <w:r>
        <w:rPr>
          <w:spacing w:val="-3"/>
          <w:sz w:val="24"/>
        </w:rPr>
        <w:t xml:space="preserve"> </w:t>
      </w:r>
      <w:r>
        <w:rPr>
          <w:sz w:val="24"/>
        </w:rPr>
        <w:t>do</w:t>
      </w:r>
      <w:r>
        <w:rPr>
          <w:spacing w:val="-3"/>
          <w:sz w:val="24"/>
        </w:rPr>
        <w:t xml:space="preserve"> </w:t>
      </w:r>
      <w:r>
        <w:rPr>
          <w:sz w:val="24"/>
        </w:rPr>
        <w:t>not indicate</w:t>
      </w:r>
      <w:r>
        <w:rPr>
          <w:spacing w:val="-1"/>
          <w:sz w:val="24"/>
        </w:rPr>
        <w:t xml:space="preserve"> </w:t>
      </w:r>
      <w:r>
        <w:rPr>
          <w:sz w:val="24"/>
        </w:rPr>
        <w:t>any</w:t>
      </w:r>
      <w:r>
        <w:rPr>
          <w:spacing w:val="-2"/>
          <w:sz w:val="24"/>
        </w:rPr>
        <w:t xml:space="preserve"> </w:t>
      </w:r>
      <w:r>
        <w:rPr>
          <w:sz w:val="24"/>
        </w:rPr>
        <w:t>bad</w:t>
      </w:r>
      <w:r>
        <w:rPr>
          <w:spacing w:val="-3"/>
          <w:sz w:val="24"/>
        </w:rPr>
        <w:t xml:space="preserve"> </w:t>
      </w:r>
      <w:r>
        <w:rPr>
          <w:sz w:val="24"/>
        </w:rPr>
        <w:t>faith</w:t>
      </w:r>
      <w:r>
        <w:rPr>
          <w:spacing w:val="-3"/>
          <w:sz w:val="24"/>
        </w:rPr>
        <w:t xml:space="preserve"> </w:t>
      </w:r>
      <w:r>
        <w:rPr>
          <w:sz w:val="24"/>
        </w:rPr>
        <w:t>in</w:t>
      </w:r>
      <w:r>
        <w:rPr>
          <w:spacing w:val="-3"/>
          <w:sz w:val="24"/>
        </w:rPr>
        <w:t xml:space="preserve"> </w:t>
      </w:r>
      <w:r>
        <w:rPr>
          <w:sz w:val="24"/>
        </w:rPr>
        <w:t>the original listing of the subcontractors.</w:t>
      </w:r>
    </w:p>
    <w:p w14:paraId="19527DFB" w14:textId="77777777" w:rsidR="009163D3" w:rsidRDefault="003C3FAE">
      <w:pPr>
        <w:pStyle w:val="ListParagraph"/>
        <w:numPr>
          <w:ilvl w:val="0"/>
          <w:numId w:val="2"/>
        </w:numPr>
        <w:tabs>
          <w:tab w:val="left" w:pos="1140"/>
        </w:tabs>
        <w:ind w:right="1397"/>
        <w:rPr>
          <w:sz w:val="24"/>
        </w:rPr>
      </w:pPr>
      <w:r>
        <w:rPr>
          <w:sz w:val="24"/>
        </w:rPr>
        <w:t>Any</w:t>
      </w:r>
      <w:r>
        <w:rPr>
          <w:spacing w:val="-3"/>
          <w:sz w:val="24"/>
        </w:rPr>
        <w:t xml:space="preserve"> </w:t>
      </w:r>
      <w:r>
        <w:rPr>
          <w:sz w:val="24"/>
        </w:rPr>
        <w:t>requirement</w:t>
      </w:r>
      <w:r>
        <w:rPr>
          <w:spacing w:val="-1"/>
          <w:sz w:val="24"/>
        </w:rPr>
        <w:t xml:space="preserve"> </w:t>
      </w:r>
      <w:r>
        <w:rPr>
          <w:sz w:val="24"/>
        </w:rPr>
        <w:t>set</w:t>
      </w:r>
      <w:r>
        <w:rPr>
          <w:spacing w:val="-3"/>
          <w:sz w:val="24"/>
        </w:rPr>
        <w:t xml:space="preserve"> </w:t>
      </w:r>
      <w:r>
        <w:rPr>
          <w:sz w:val="24"/>
        </w:rPr>
        <w:t>forth</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Director</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3"/>
          <w:sz w:val="24"/>
        </w:rPr>
        <w:t xml:space="preserve"> </w:t>
      </w:r>
      <w:r>
        <w:rPr>
          <w:sz w:val="24"/>
        </w:rPr>
        <w:t>process</w:t>
      </w:r>
      <w:r>
        <w:rPr>
          <w:spacing w:val="-4"/>
          <w:sz w:val="24"/>
        </w:rPr>
        <w:t xml:space="preserve"> </w:t>
      </w:r>
      <w:r>
        <w:rPr>
          <w:sz w:val="24"/>
        </w:rPr>
        <w:t>used</w:t>
      </w:r>
      <w:r>
        <w:rPr>
          <w:spacing w:val="-5"/>
          <w:sz w:val="24"/>
        </w:rPr>
        <w:t xml:space="preserve"> </w:t>
      </w:r>
      <w:r>
        <w:rPr>
          <w:sz w:val="24"/>
        </w:rPr>
        <w:t>to</w:t>
      </w:r>
      <w:r>
        <w:rPr>
          <w:spacing w:val="-2"/>
          <w:sz w:val="24"/>
        </w:rPr>
        <w:t xml:space="preserve"> </w:t>
      </w:r>
      <w:r>
        <w:rPr>
          <w:sz w:val="24"/>
        </w:rPr>
        <w:t>select</w:t>
      </w:r>
      <w:r>
        <w:rPr>
          <w:spacing w:val="-1"/>
          <w:sz w:val="24"/>
        </w:rPr>
        <w:t xml:space="preserve"> </w:t>
      </w:r>
      <w:r>
        <w:rPr>
          <w:sz w:val="24"/>
        </w:rPr>
        <w:t>a</w:t>
      </w:r>
      <w:r>
        <w:rPr>
          <w:spacing w:val="-4"/>
          <w:sz w:val="24"/>
        </w:rPr>
        <w:t xml:space="preserve"> </w:t>
      </w:r>
      <w:r>
        <w:rPr>
          <w:sz w:val="24"/>
        </w:rPr>
        <w:t>new subcontractor does not give rise to bid shopping.</w:t>
      </w:r>
    </w:p>
    <w:p w14:paraId="0CB7B7DD" w14:textId="77777777" w:rsidR="009163D3" w:rsidRDefault="003C3FAE">
      <w:pPr>
        <w:pStyle w:val="ListParagraph"/>
        <w:numPr>
          <w:ilvl w:val="0"/>
          <w:numId w:val="2"/>
        </w:numPr>
        <w:tabs>
          <w:tab w:val="left" w:pos="1139"/>
        </w:tabs>
        <w:spacing w:line="293" w:lineRule="exact"/>
        <w:ind w:left="1139" w:hanging="719"/>
        <w:rPr>
          <w:sz w:val="24"/>
        </w:rPr>
      </w:pPr>
      <w:r>
        <w:rPr>
          <w:sz w:val="24"/>
        </w:rPr>
        <w:t>Any</w:t>
      </w:r>
      <w:r>
        <w:rPr>
          <w:spacing w:val="-4"/>
          <w:sz w:val="24"/>
        </w:rPr>
        <w:t xml:space="preserve"> </w:t>
      </w:r>
      <w:r>
        <w:rPr>
          <w:sz w:val="24"/>
        </w:rPr>
        <w:t>increase in</w:t>
      </w:r>
      <w:r>
        <w:rPr>
          <w:spacing w:val="-2"/>
          <w:sz w:val="24"/>
        </w:rPr>
        <w:t xml:space="preserve"> </w:t>
      </w:r>
      <w:r>
        <w:rPr>
          <w:sz w:val="24"/>
        </w:rPr>
        <w:t>the cost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subject subcontractor work</w:t>
      </w:r>
      <w:r>
        <w:rPr>
          <w:spacing w:val="-2"/>
          <w:sz w:val="24"/>
        </w:rPr>
        <w:t xml:space="preserve"> </w:t>
      </w:r>
      <w:r>
        <w:rPr>
          <w:sz w:val="24"/>
        </w:rPr>
        <w:t>is</w:t>
      </w:r>
      <w:r>
        <w:rPr>
          <w:spacing w:val="-3"/>
          <w:sz w:val="24"/>
        </w:rPr>
        <w:t xml:space="preserve"> </w:t>
      </w:r>
      <w:r>
        <w:rPr>
          <w:sz w:val="24"/>
        </w:rPr>
        <w:t>borne</w:t>
      </w:r>
      <w:r>
        <w:rPr>
          <w:spacing w:val="-2"/>
          <w:sz w:val="24"/>
        </w:rPr>
        <w:t xml:space="preserve"> </w:t>
      </w:r>
      <w:r>
        <w:rPr>
          <w:sz w:val="24"/>
        </w:rPr>
        <w:t>by</w:t>
      </w:r>
      <w:r>
        <w:rPr>
          <w:spacing w:val="-1"/>
          <w:sz w:val="24"/>
        </w:rPr>
        <w:t xml:space="preserve"> </w:t>
      </w:r>
      <w:r>
        <w:rPr>
          <w:sz w:val="24"/>
        </w:rPr>
        <w:t>the</w:t>
      </w:r>
      <w:r>
        <w:rPr>
          <w:spacing w:val="-2"/>
          <w:sz w:val="24"/>
        </w:rPr>
        <w:t xml:space="preserve"> contractor.</w:t>
      </w:r>
    </w:p>
    <w:p w14:paraId="7F155D2B" w14:textId="77777777" w:rsidR="009163D3" w:rsidRDefault="003C3FAE">
      <w:pPr>
        <w:pStyle w:val="ListParagraph"/>
        <w:numPr>
          <w:ilvl w:val="0"/>
          <w:numId w:val="2"/>
        </w:numPr>
        <w:tabs>
          <w:tab w:val="left" w:pos="1140"/>
        </w:tabs>
        <w:ind w:right="504"/>
        <w:rPr>
          <w:sz w:val="24"/>
        </w:rPr>
      </w:pPr>
      <w:r>
        <w:rPr>
          <w:sz w:val="24"/>
        </w:rPr>
        <w:t>Any</w:t>
      </w:r>
      <w:r>
        <w:rPr>
          <w:spacing w:val="-2"/>
          <w:sz w:val="24"/>
        </w:rPr>
        <w:t xml:space="preserve"> </w:t>
      </w:r>
      <w:r>
        <w:rPr>
          <w:sz w:val="24"/>
        </w:rPr>
        <w:t>decrease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subject subcontractor</w:t>
      </w:r>
      <w:r>
        <w:rPr>
          <w:spacing w:val="-1"/>
          <w:sz w:val="24"/>
        </w:rPr>
        <w:t xml:space="preserve"> </w:t>
      </w:r>
      <w:r>
        <w:rPr>
          <w:sz w:val="24"/>
        </w:rPr>
        <w:t>work</w:t>
      </w:r>
      <w:r>
        <w:rPr>
          <w:spacing w:val="-3"/>
          <w:sz w:val="24"/>
        </w:rPr>
        <w:t xml:space="preserve"> </w:t>
      </w:r>
      <w:r>
        <w:rPr>
          <w:sz w:val="24"/>
        </w:rPr>
        <w:t>shall</w:t>
      </w:r>
      <w:r>
        <w:rPr>
          <w:spacing w:val="-4"/>
          <w:sz w:val="24"/>
        </w:rPr>
        <w:t xml:space="preserve"> </w:t>
      </w:r>
      <w:r>
        <w:rPr>
          <w:sz w:val="24"/>
        </w:rPr>
        <w:t>result in a</w:t>
      </w:r>
      <w:r>
        <w:rPr>
          <w:spacing w:val="-4"/>
          <w:sz w:val="24"/>
        </w:rPr>
        <w:t xml:space="preserve"> </w:t>
      </w:r>
      <w:r>
        <w:rPr>
          <w:sz w:val="24"/>
        </w:rPr>
        <w:t>deductive</w:t>
      </w:r>
      <w:r>
        <w:rPr>
          <w:spacing w:val="-3"/>
          <w:sz w:val="24"/>
        </w:rPr>
        <w:t xml:space="preserve"> </w:t>
      </w:r>
      <w:r>
        <w:rPr>
          <w:sz w:val="24"/>
        </w:rPr>
        <w:t>change</w:t>
      </w:r>
      <w:r>
        <w:rPr>
          <w:spacing w:val="-1"/>
          <w:sz w:val="24"/>
        </w:rPr>
        <w:t xml:space="preserve"> </w:t>
      </w:r>
      <w:r>
        <w:rPr>
          <w:sz w:val="24"/>
        </w:rPr>
        <w:t>order being issued for the contract for such decreased amount.</w:t>
      </w:r>
    </w:p>
    <w:p w14:paraId="71A42A30" w14:textId="77777777" w:rsidR="009163D3" w:rsidRDefault="003C3FAE">
      <w:pPr>
        <w:pStyle w:val="ListParagraph"/>
        <w:numPr>
          <w:ilvl w:val="0"/>
          <w:numId w:val="2"/>
        </w:numPr>
        <w:tabs>
          <w:tab w:val="left" w:pos="1140"/>
        </w:tabs>
        <w:ind w:right="589"/>
        <w:rPr>
          <w:sz w:val="24"/>
        </w:rPr>
      </w:pPr>
      <w:r>
        <w:rPr>
          <w:sz w:val="24"/>
        </w:rPr>
        <w:t>The</w:t>
      </w:r>
      <w:r>
        <w:rPr>
          <w:spacing w:val="-4"/>
          <w:sz w:val="24"/>
        </w:rPr>
        <w:t xml:space="preserve"> </w:t>
      </w:r>
      <w:r>
        <w:rPr>
          <w:sz w:val="24"/>
        </w:rPr>
        <w:t>Director</w:t>
      </w:r>
      <w:r>
        <w:rPr>
          <w:spacing w:val="-2"/>
          <w:sz w:val="24"/>
        </w:rPr>
        <w:t xml:space="preserve"> </w:t>
      </w:r>
      <w:r>
        <w:rPr>
          <w:sz w:val="24"/>
        </w:rPr>
        <w:t>will</w:t>
      </w:r>
      <w:r>
        <w:rPr>
          <w:spacing w:val="-2"/>
          <w:sz w:val="24"/>
        </w:rPr>
        <w:t xml:space="preserve"> </w:t>
      </w:r>
      <w:r>
        <w:rPr>
          <w:sz w:val="24"/>
        </w:rPr>
        <w:t>give</w:t>
      </w:r>
      <w:r>
        <w:rPr>
          <w:spacing w:val="-4"/>
          <w:sz w:val="24"/>
        </w:rPr>
        <w:t xml:space="preserve"> </w:t>
      </w:r>
      <w:r>
        <w:rPr>
          <w:sz w:val="24"/>
        </w:rPr>
        <w:t>substantial</w:t>
      </w:r>
      <w:r>
        <w:rPr>
          <w:spacing w:val="-2"/>
          <w:sz w:val="24"/>
        </w:rPr>
        <w:t xml:space="preserve"> </w:t>
      </w:r>
      <w:r>
        <w:rPr>
          <w:sz w:val="24"/>
        </w:rPr>
        <w:t>weight</w:t>
      </w:r>
      <w:r>
        <w:rPr>
          <w:spacing w:val="-4"/>
          <w:sz w:val="24"/>
        </w:rPr>
        <w:t xml:space="preserve"> </w:t>
      </w:r>
      <w:r>
        <w:rPr>
          <w:sz w:val="24"/>
        </w:rPr>
        <w:t>to</w:t>
      </w:r>
      <w:r>
        <w:rPr>
          <w:spacing w:val="-2"/>
          <w:sz w:val="24"/>
        </w:rPr>
        <w:t xml:space="preserve"> </w:t>
      </w:r>
      <w:r>
        <w:rPr>
          <w:sz w:val="24"/>
        </w:rPr>
        <w:t>whether</w:t>
      </w:r>
      <w:r>
        <w:rPr>
          <w:spacing w:val="-2"/>
          <w:sz w:val="24"/>
        </w:rPr>
        <w:t xml:space="preserve"> </w:t>
      </w:r>
      <w:r>
        <w:rPr>
          <w:sz w:val="24"/>
        </w:rPr>
        <w:t>the</w:t>
      </w:r>
      <w:r>
        <w:rPr>
          <w:spacing w:val="-2"/>
          <w:sz w:val="24"/>
        </w:rPr>
        <w:t xml:space="preserve"> </w:t>
      </w:r>
      <w:r>
        <w:rPr>
          <w:sz w:val="24"/>
        </w:rPr>
        <w:t>subcontractor</w:t>
      </w:r>
      <w:r>
        <w:rPr>
          <w:spacing w:val="-5"/>
          <w:sz w:val="24"/>
        </w:rPr>
        <w:t xml:space="preserve"> </w:t>
      </w:r>
      <w:r>
        <w:rPr>
          <w:sz w:val="24"/>
        </w:rPr>
        <w:t>has</w:t>
      </w:r>
      <w:r>
        <w:rPr>
          <w:spacing w:val="-5"/>
          <w:sz w:val="24"/>
        </w:rPr>
        <w:t xml:space="preserve"> </w:t>
      </w:r>
      <w:r>
        <w:rPr>
          <w:sz w:val="24"/>
        </w:rPr>
        <w:t>consented</w:t>
      </w:r>
      <w:r>
        <w:rPr>
          <w:spacing w:val="-4"/>
          <w:sz w:val="24"/>
        </w:rPr>
        <w:t xml:space="preserve"> </w:t>
      </w:r>
      <w:r>
        <w:rPr>
          <w:sz w:val="24"/>
        </w:rPr>
        <w:t>in</w:t>
      </w:r>
      <w:r>
        <w:rPr>
          <w:spacing w:val="-1"/>
          <w:sz w:val="24"/>
        </w:rPr>
        <w:t xml:space="preserve"> </w:t>
      </w:r>
      <w:r>
        <w:rPr>
          <w:sz w:val="24"/>
        </w:rPr>
        <w:t>writing</w:t>
      </w:r>
      <w:r>
        <w:rPr>
          <w:spacing w:val="-5"/>
          <w:sz w:val="24"/>
        </w:rPr>
        <w:t xml:space="preserve"> </w:t>
      </w:r>
      <w:r>
        <w:rPr>
          <w:sz w:val="24"/>
        </w:rPr>
        <w:t xml:space="preserve">to being removed unless the Contractor establishes that the subcontractor is not qualified for the </w:t>
      </w:r>
      <w:r>
        <w:rPr>
          <w:spacing w:val="-4"/>
          <w:sz w:val="24"/>
        </w:rPr>
        <w:t>work.</w:t>
      </w:r>
    </w:p>
    <w:p w14:paraId="41F35F1C" w14:textId="77777777" w:rsidR="009163D3" w:rsidRDefault="003C3FAE">
      <w:pPr>
        <w:pStyle w:val="Heading2"/>
        <w:spacing w:before="151"/>
        <w:rPr>
          <w:u w:val="none"/>
        </w:rPr>
      </w:pPr>
      <w:r>
        <w:rPr>
          <w:spacing w:val="-2"/>
        </w:rPr>
        <w:t>EXAMPLE:</w:t>
      </w:r>
    </w:p>
    <w:p w14:paraId="30948FC3" w14:textId="77777777" w:rsidR="009163D3" w:rsidRDefault="003C3FAE">
      <w:pPr>
        <w:pStyle w:val="BodyText"/>
        <w:spacing w:before="144"/>
      </w:pPr>
      <w:r>
        <w:t>Example</w:t>
      </w:r>
      <w:r>
        <w:rPr>
          <w:spacing w:val="-2"/>
        </w:rPr>
        <w:t xml:space="preserve"> </w:t>
      </w:r>
      <w:r>
        <w:t>of</w:t>
      </w:r>
      <w:r>
        <w:rPr>
          <w:spacing w:val="1"/>
        </w:rPr>
        <w:t xml:space="preserve"> </w:t>
      </w:r>
      <w:r>
        <w:t>a</w:t>
      </w:r>
      <w:r>
        <w:rPr>
          <w:spacing w:val="-2"/>
        </w:rPr>
        <w:t xml:space="preserve"> </w:t>
      </w:r>
      <w:r>
        <w:t>list</w:t>
      </w:r>
      <w:r>
        <w:rPr>
          <w:spacing w:val="-2"/>
        </w:rPr>
        <w:t xml:space="preserve"> </w:t>
      </w:r>
      <w:r>
        <w:t>where</w:t>
      </w:r>
      <w:r>
        <w:rPr>
          <w:spacing w:val="-1"/>
        </w:rPr>
        <w:t xml:space="preserve"> </w:t>
      </w:r>
      <w:r>
        <w:t>there</w:t>
      </w:r>
      <w:r>
        <w:rPr>
          <w:spacing w:val="-2"/>
        </w:rPr>
        <w:t xml:space="preserve"> </w:t>
      </w:r>
      <w:r>
        <w:t>are</w:t>
      </w:r>
      <w:r>
        <w:rPr>
          <w:spacing w:val="-1"/>
        </w:rPr>
        <w:t xml:space="preserve"> </w:t>
      </w:r>
      <w:r>
        <w:t>only</w:t>
      </w:r>
      <w:r>
        <w:rPr>
          <w:spacing w:val="-4"/>
        </w:rPr>
        <w:t xml:space="preserve"> </w:t>
      </w:r>
      <w:r>
        <w:t>four</w:t>
      </w:r>
      <w:r>
        <w:rPr>
          <w:spacing w:val="1"/>
        </w:rPr>
        <w:t xml:space="preserve"> </w:t>
      </w:r>
      <w:r>
        <w:rPr>
          <w:spacing w:val="-2"/>
        </w:rPr>
        <w:t>subcontractors:</w:t>
      </w:r>
    </w:p>
    <w:p w14:paraId="4E5BF678" w14:textId="77777777" w:rsidR="009163D3" w:rsidRDefault="009163D3">
      <w:pPr>
        <w:pStyle w:val="BodyText"/>
        <w:spacing w:before="2"/>
        <w:ind w:left="0"/>
        <w:rPr>
          <w:sz w:val="15"/>
        </w:rPr>
      </w:pPr>
    </w:p>
    <w:tbl>
      <w:tblPr>
        <w:tblW w:w="0" w:type="auto"/>
        <w:tblInd w:w="618"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2520"/>
        <w:gridCol w:w="3240"/>
        <w:gridCol w:w="2460"/>
        <w:gridCol w:w="2362"/>
      </w:tblGrid>
      <w:tr w:rsidR="009163D3" w14:paraId="1E761578" w14:textId="77777777">
        <w:trPr>
          <w:trHeight w:val="700"/>
        </w:trPr>
        <w:tc>
          <w:tcPr>
            <w:tcW w:w="2520" w:type="dxa"/>
            <w:tcBorders>
              <w:right w:val="single" w:sz="8" w:space="0" w:color="000000"/>
            </w:tcBorders>
          </w:tcPr>
          <w:p w14:paraId="390B3023" w14:textId="77777777" w:rsidR="009163D3" w:rsidRDefault="009163D3">
            <w:pPr>
              <w:pStyle w:val="TableParagraph"/>
              <w:spacing w:before="57"/>
              <w:rPr>
                <w:sz w:val="20"/>
              </w:rPr>
            </w:pPr>
          </w:p>
          <w:p w14:paraId="7D4280AF" w14:textId="77777777" w:rsidR="009163D3" w:rsidRDefault="003C3FAE">
            <w:pPr>
              <w:pStyle w:val="TableParagraph"/>
              <w:ind w:left="605"/>
              <w:rPr>
                <w:b/>
                <w:sz w:val="20"/>
              </w:rPr>
            </w:pPr>
            <w:r>
              <w:rPr>
                <w:b/>
                <w:sz w:val="20"/>
              </w:rPr>
              <w:t>TYPE</w:t>
            </w:r>
            <w:r>
              <w:rPr>
                <w:b/>
                <w:spacing w:val="-6"/>
                <w:sz w:val="20"/>
              </w:rPr>
              <w:t xml:space="preserve"> </w:t>
            </w:r>
            <w:r>
              <w:rPr>
                <w:b/>
                <w:sz w:val="20"/>
              </w:rPr>
              <w:t>OF</w:t>
            </w:r>
            <w:r>
              <w:rPr>
                <w:b/>
                <w:spacing w:val="-4"/>
                <w:sz w:val="20"/>
              </w:rPr>
              <w:t xml:space="preserve"> WORK</w:t>
            </w:r>
          </w:p>
        </w:tc>
        <w:tc>
          <w:tcPr>
            <w:tcW w:w="3240" w:type="dxa"/>
            <w:tcBorders>
              <w:left w:val="single" w:sz="8" w:space="0" w:color="000000"/>
              <w:right w:val="single" w:sz="8" w:space="0" w:color="000000"/>
            </w:tcBorders>
          </w:tcPr>
          <w:p w14:paraId="7B4FAED5" w14:textId="77777777" w:rsidR="009163D3" w:rsidRDefault="003C3FAE">
            <w:pPr>
              <w:pStyle w:val="TableParagraph"/>
              <w:spacing w:before="83" w:line="231" w:lineRule="exact"/>
              <w:ind w:left="12"/>
              <w:jc w:val="center"/>
              <w:rPr>
                <w:b/>
                <w:sz w:val="20"/>
              </w:rPr>
            </w:pPr>
            <w:r>
              <w:rPr>
                <w:b/>
                <w:sz w:val="20"/>
              </w:rPr>
              <w:t>NAME</w:t>
            </w:r>
            <w:r>
              <w:rPr>
                <w:b/>
                <w:spacing w:val="-6"/>
                <w:sz w:val="20"/>
              </w:rPr>
              <w:t xml:space="preserve"> </w:t>
            </w:r>
            <w:r>
              <w:rPr>
                <w:b/>
                <w:sz w:val="20"/>
              </w:rPr>
              <w:t>OF</w:t>
            </w:r>
            <w:r>
              <w:rPr>
                <w:b/>
                <w:spacing w:val="-2"/>
                <w:sz w:val="20"/>
              </w:rPr>
              <w:t xml:space="preserve"> SUBCONTRACTOR,</w:t>
            </w:r>
          </w:p>
          <w:p w14:paraId="3AF32BEC" w14:textId="77777777" w:rsidR="009163D3" w:rsidRDefault="003C3FAE">
            <w:pPr>
              <w:pStyle w:val="TableParagraph"/>
              <w:spacing w:line="231" w:lineRule="exact"/>
              <w:ind w:left="12"/>
              <w:jc w:val="center"/>
              <w:rPr>
                <w:b/>
                <w:sz w:val="20"/>
              </w:rPr>
            </w:pPr>
            <w:r>
              <w:rPr>
                <w:sz w:val="20"/>
              </w:rPr>
              <w:t>“</w:t>
            </w:r>
            <w:r>
              <w:rPr>
                <w:b/>
                <w:sz w:val="20"/>
              </w:rPr>
              <w:t>SELF”</w:t>
            </w:r>
            <w:r>
              <w:rPr>
                <w:b/>
                <w:spacing w:val="-7"/>
                <w:sz w:val="20"/>
              </w:rPr>
              <w:t xml:space="preserve"> </w:t>
            </w:r>
            <w:r>
              <w:rPr>
                <w:b/>
                <w:sz w:val="20"/>
              </w:rPr>
              <w:t>OR</w:t>
            </w:r>
            <w:r>
              <w:rPr>
                <w:b/>
                <w:spacing w:val="-7"/>
                <w:sz w:val="20"/>
              </w:rPr>
              <w:t xml:space="preserve"> </w:t>
            </w:r>
            <w:r>
              <w:rPr>
                <w:b/>
                <w:sz w:val="20"/>
              </w:rPr>
              <w:t>“SPECIAL</w:t>
            </w:r>
            <w:r>
              <w:rPr>
                <w:b/>
                <w:spacing w:val="-5"/>
                <w:sz w:val="20"/>
              </w:rPr>
              <w:t xml:space="preserve"> </w:t>
            </w:r>
            <w:r>
              <w:rPr>
                <w:b/>
                <w:spacing w:val="-2"/>
                <w:sz w:val="20"/>
              </w:rPr>
              <w:t>EXCEPTION”</w:t>
            </w:r>
          </w:p>
        </w:tc>
        <w:tc>
          <w:tcPr>
            <w:tcW w:w="2460" w:type="dxa"/>
            <w:tcBorders>
              <w:left w:val="single" w:sz="8" w:space="0" w:color="000000"/>
              <w:right w:val="single" w:sz="8" w:space="0" w:color="000000"/>
            </w:tcBorders>
          </w:tcPr>
          <w:p w14:paraId="1DE8D108" w14:textId="77777777" w:rsidR="009163D3" w:rsidRDefault="003C3FAE">
            <w:pPr>
              <w:pStyle w:val="TableParagraph"/>
              <w:spacing w:before="212" w:line="213" w:lineRule="auto"/>
              <w:ind w:left="662" w:right="219" w:hanging="183"/>
              <w:rPr>
                <w:b/>
                <w:sz w:val="20"/>
              </w:rPr>
            </w:pPr>
            <w:r>
              <w:rPr>
                <w:b/>
                <w:spacing w:val="-2"/>
                <w:sz w:val="20"/>
              </w:rPr>
              <w:t xml:space="preserve">SUBCONTRACTOR </w:t>
            </w:r>
            <w:r>
              <w:rPr>
                <w:b/>
                <w:sz w:val="20"/>
              </w:rPr>
              <w:t>BID AMOUNT</w:t>
            </w:r>
          </w:p>
        </w:tc>
        <w:tc>
          <w:tcPr>
            <w:tcW w:w="2362" w:type="dxa"/>
            <w:tcBorders>
              <w:left w:val="single" w:sz="8" w:space="0" w:color="000000"/>
            </w:tcBorders>
          </w:tcPr>
          <w:p w14:paraId="07A7E0A6" w14:textId="77777777" w:rsidR="009163D3" w:rsidRDefault="009163D3">
            <w:pPr>
              <w:pStyle w:val="TableParagraph"/>
              <w:spacing w:before="57"/>
              <w:rPr>
                <w:sz w:val="20"/>
              </w:rPr>
            </w:pPr>
          </w:p>
          <w:p w14:paraId="4E61F162" w14:textId="77777777" w:rsidR="009163D3" w:rsidRDefault="003C3FAE">
            <w:pPr>
              <w:pStyle w:val="TableParagraph"/>
              <w:ind w:left="38" w:right="3"/>
              <w:jc w:val="center"/>
              <w:rPr>
                <w:b/>
                <w:sz w:val="20"/>
              </w:rPr>
            </w:pPr>
            <w:r>
              <w:rPr>
                <w:b/>
                <w:sz w:val="20"/>
              </w:rPr>
              <w:t>CONTRACTOR</w:t>
            </w:r>
            <w:r>
              <w:rPr>
                <w:b/>
                <w:spacing w:val="-10"/>
                <w:sz w:val="20"/>
              </w:rPr>
              <w:t xml:space="preserve"> </w:t>
            </w:r>
            <w:r>
              <w:rPr>
                <w:b/>
                <w:sz w:val="20"/>
              </w:rPr>
              <w:t>LICENSE</w:t>
            </w:r>
            <w:r>
              <w:rPr>
                <w:b/>
                <w:spacing w:val="-12"/>
                <w:sz w:val="20"/>
              </w:rPr>
              <w:t xml:space="preserve"> </w:t>
            </w:r>
            <w:r>
              <w:rPr>
                <w:b/>
                <w:spacing w:val="-10"/>
                <w:sz w:val="20"/>
              </w:rPr>
              <w:t>#</w:t>
            </w:r>
          </w:p>
        </w:tc>
      </w:tr>
      <w:tr w:rsidR="009163D3" w14:paraId="0DC651D6" w14:textId="77777777">
        <w:trPr>
          <w:trHeight w:val="375"/>
        </w:trPr>
        <w:tc>
          <w:tcPr>
            <w:tcW w:w="2520" w:type="dxa"/>
            <w:tcBorders>
              <w:bottom w:val="single" w:sz="8" w:space="0" w:color="000000"/>
              <w:right w:val="single" w:sz="8" w:space="0" w:color="000000"/>
            </w:tcBorders>
          </w:tcPr>
          <w:p w14:paraId="33226068" w14:textId="77777777" w:rsidR="009163D3" w:rsidRDefault="003C3FAE">
            <w:pPr>
              <w:pStyle w:val="TableParagraph"/>
              <w:spacing w:before="138" w:line="217" w:lineRule="exact"/>
              <w:ind w:left="118"/>
              <w:rPr>
                <w:sz w:val="20"/>
              </w:rPr>
            </w:pPr>
            <w:r>
              <w:rPr>
                <w:spacing w:val="-2"/>
                <w:sz w:val="20"/>
              </w:rPr>
              <w:t>ELECTRICAL</w:t>
            </w:r>
          </w:p>
        </w:tc>
        <w:tc>
          <w:tcPr>
            <w:tcW w:w="3240" w:type="dxa"/>
            <w:tcBorders>
              <w:left w:val="single" w:sz="8" w:space="0" w:color="000000"/>
              <w:bottom w:val="single" w:sz="8" w:space="0" w:color="000000"/>
              <w:right w:val="single" w:sz="8" w:space="0" w:color="000000"/>
            </w:tcBorders>
          </w:tcPr>
          <w:p w14:paraId="48D93805" w14:textId="77777777" w:rsidR="009163D3" w:rsidRDefault="003C3FAE">
            <w:pPr>
              <w:pStyle w:val="TableParagraph"/>
              <w:spacing w:before="138" w:line="217" w:lineRule="exact"/>
              <w:ind w:left="138"/>
              <w:rPr>
                <w:sz w:val="20"/>
              </w:rPr>
            </w:pPr>
            <w:r>
              <w:rPr>
                <w:sz w:val="20"/>
              </w:rPr>
              <w:t>ABCD</w:t>
            </w:r>
            <w:r>
              <w:rPr>
                <w:spacing w:val="-8"/>
                <w:sz w:val="20"/>
              </w:rPr>
              <w:t xml:space="preserve"> </w:t>
            </w:r>
            <w:r>
              <w:rPr>
                <w:sz w:val="20"/>
              </w:rPr>
              <w:t>Electric</w:t>
            </w:r>
            <w:r>
              <w:rPr>
                <w:spacing w:val="-7"/>
                <w:sz w:val="20"/>
              </w:rPr>
              <w:t xml:space="preserve"> </w:t>
            </w:r>
            <w:r>
              <w:rPr>
                <w:spacing w:val="-4"/>
                <w:sz w:val="20"/>
              </w:rPr>
              <w:t>Inc.</w:t>
            </w:r>
          </w:p>
        </w:tc>
        <w:tc>
          <w:tcPr>
            <w:tcW w:w="2460" w:type="dxa"/>
            <w:tcBorders>
              <w:left w:val="single" w:sz="8" w:space="0" w:color="000000"/>
              <w:bottom w:val="single" w:sz="8" w:space="0" w:color="000000"/>
              <w:right w:val="single" w:sz="8" w:space="0" w:color="000000"/>
            </w:tcBorders>
          </w:tcPr>
          <w:p w14:paraId="5046E12C" w14:textId="77777777" w:rsidR="009163D3" w:rsidRDefault="003C3FAE">
            <w:pPr>
              <w:pStyle w:val="TableParagraph"/>
              <w:spacing w:before="138" w:line="217" w:lineRule="exact"/>
              <w:ind w:left="14"/>
              <w:jc w:val="center"/>
              <w:rPr>
                <w:sz w:val="20"/>
              </w:rPr>
            </w:pPr>
            <w:r>
              <w:rPr>
                <w:spacing w:val="-2"/>
                <w:sz w:val="20"/>
              </w:rPr>
              <w:t>$350,000.00</w:t>
            </w:r>
          </w:p>
        </w:tc>
        <w:tc>
          <w:tcPr>
            <w:tcW w:w="2362" w:type="dxa"/>
            <w:tcBorders>
              <w:left w:val="single" w:sz="8" w:space="0" w:color="000000"/>
              <w:bottom w:val="single" w:sz="8" w:space="0" w:color="000000"/>
            </w:tcBorders>
          </w:tcPr>
          <w:p w14:paraId="4A392828" w14:textId="77777777" w:rsidR="009163D3" w:rsidRDefault="003C3FAE">
            <w:pPr>
              <w:pStyle w:val="TableParagraph"/>
              <w:spacing w:before="138" w:line="217" w:lineRule="exact"/>
              <w:ind w:left="38" w:right="5"/>
              <w:jc w:val="center"/>
              <w:rPr>
                <w:sz w:val="20"/>
              </w:rPr>
            </w:pPr>
            <w:r>
              <w:rPr>
                <w:spacing w:val="-2"/>
                <w:sz w:val="20"/>
              </w:rPr>
              <w:t>123456789000</w:t>
            </w:r>
          </w:p>
        </w:tc>
      </w:tr>
      <w:tr w:rsidR="009163D3" w14:paraId="0EDC3D2F" w14:textId="77777777">
        <w:trPr>
          <w:trHeight w:val="378"/>
        </w:trPr>
        <w:tc>
          <w:tcPr>
            <w:tcW w:w="2520" w:type="dxa"/>
            <w:tcBorders>
              <w:top w:val="single" w:sz="8" w:space="0" w:color="000000"/>
              <w:bottom w:val="single" w:sz="8" w:space="0" w:color="000000"/>
              <w:right w:val="single" w:sz="8" w:space="0" w:color="000000"/>
            </w:tcBorders>
          </w:tcPr>
          <w:p w14:paraId="0C3E4747" w14:textId="77777777" w:rsidR="009163D3" w:rsidRDefault="003C3FAE">
            <w:pPr>
              <w:pStyle w:val="TableParagraph"/>
              <w:spacing w:before="141" w:line="217" w:lineRule="exact"/>
              <w:ind w:left="118"/>
              <w:rPr>
                <w:sz w:val="20"/>
              </w:rPr>
            </w:pPr>
            <w:r>
              <w:rPr>
                <w:spacing w:val="-2"/>
                <w:sz w:val="20"/>
              </w:rPr>
              <w:t>LANDSCAPING</w:t>
            </w:r>
          </w:p>
        </w:tc>
        <w:tc>
          <w:tcPr>
            <w:tcW w:w="3240" w:type="dxa"/>
            <w:tcBorders>
              <w:top w:val="single" w:sz="8" w:space="0" w:color="000000"/>
              <w:left w:val="single" w:sz="8" w:space="0" w:color="000000"/>
              <w:bottom w:val="single" w:sz="8" w:space="0" w:color="000000"/>
              <w:right w:val="single" w:sz="8" w:space="0" w:color="000000"/>
            </w:tcBorders>
          </w:tcPr>
          <w:p w14:paraId="4C411BAD" w14:textId="77777777" w:rsidR="009163D3" w:rsidRDefault="003C3FAE">
            <w:pPr>
              <w:pStyle w:val="TableParagraph"/>
              <w:spacing w:before="141" w:line="217" w:lineRule="exact"/>
              <w:ind w:left="138"/>
              <w:rPr>
                <w:sz w:val="20"/>
              </w:rPr>
            </w:pPr>
            <w:r>
              <w:rPr>
                <w:spacing w:val="-2"/>
                <w:sz w:val="20"/>
              </w:rPr>
              <w:t>“</w:t>
            </w:r>
            <w:proofErr w:type="gramStart"/>
            <w:r>
              <w:rPr>
                <w:spacing w:val="-2"/>
                <w:sz w:val="20"/>
              </w:rPr>
              <w:t>Self”*</w:t>
            </w:r>
            <w:proofErr w:type="gramEnd"/>
          </w:p>
        </w:tc>
        <w:tc>
          <w:tcPr>
            <w:tcW w:w="2460" w:type="dxa"/>
            <w:tcBorders>
              <w:top w:val="single" w:sz="8" w:space="0" w:color="000000"/>
              <w:left w:val="single" w:sz="8" w:space="0" w:color="000000"/>
              <w:bottom w:val="single" w:sz="8" w:space="0" w:color="000000"/>
              <w:right w:val="single" w:sz="8" w:space="0" w:color="000000"/>
            </w:tcBorders>
          </w:tcPr>
          <w:p w14:paraId="78CF8E1E" w14:textId="77777777" w:rsidR="009163D3" w:rsidRDefault="003C3FAE">
            <w:pPr>
              <w:pStyle w:val="TableParagraph"/>
              <w:spacing w:before="141" w:line="217" w:lineRule="exact"/>
              <w:ind w:left="14"/>
              <w:jc w:val="center"/>
              <w:rPr>
                <w:sz w:val="20"/>
              </w:rPr>
            </w:pPr>
            <w:r>
              <w:rPr>
                <w:spacing w:val="-2"/>
                <w:sz w:val="20"/>
              </w:rPr>
              <w:t>$300,000.00</w:t>
            </w:r>
          </w:p>
        </w:tc>
        <w:tc>
          <w:tcPr>
            <w:tcW w:w="2362" w:type="dxa"/>
            <w:tcBorders>
              <w:top w:val="single" w:sz="8" w:space="0" w:color="000000"/>
              <w:left w:val="single" w:sz="8" w:space="0" w:color="000000"/>
              <w:bottom w:val="single" w:sz="8" w:space="0" w:color="000000"/>
            </w:tcBorders>
          </w:tcPr>
          <w:p w14:paraId="4D8BFFAC" w14:textId="77777777" w:rsidR="009163D3" w:rsidRDefault="003C3FAE">
            <w:pPr>
              <w:pStyle w:val="TableParagraph"/>
              <w:spacing w:before="141" w:line="217" w:lineRule="exact"/>
              <w:ind w:left="38" w:right="5"/>
              <w:jc w:val="center"/>
              <w:rPr>
                <w:sz w:val="20"/>
              </w:rPr>
            </w:pPr>
            <w:r>
              <w:rPr>
                <w:spacing w:val="-2"/>
                <w:sz w:val="20"/>
              </w:rPr>
              <w:t>123456789000</w:t>
            </w:r>
          </w:p>
        </w:tc>
      </w:tr>
      <w:tr w:rsidR="009163D3" w14:paraId="055FCE85" w14:textId="77777777">
        <w:trPr>
          <w:trHeight w:val="378"/>
        </w:trPr>
        <w:tc>
          <w:tcPr>
            <w:tcW w:w="2520" w:type="dxa"/>
            <w:tcBorders>
              <w:top w:val="single" w:sz="8" w:space="0" w:color="000000"/>
              <w:bottom w:val="single" w:sz="8" w:space="0" w:color="000000"/>
              <w:right w:val="single" w:sz="8" w:space="0" w:color="000000"/>
            </w:tcBorders>
          </w:tcPr>
          <w:p w14:paraId="3223E36E" w14:textId="77777777" w:rsidR="009163D3" w:rsidRDefault="003C3FAE">
            <w:pPr>
              <w:pStyle w:val="TableParagraph"/>
              <w:spacing w:before="141" w:line="217" w:lineRule="exact"/>
              <w:ind w:left="118"/>
              <w:rPr>
                <w:sz w:val="20"/>
              </w:rPr>
            </w:pPr>
            <w:r>
              <w:rPr>
                <w:sz w:val="20"/>
              </w:rPr>
              <w:t>CONCRETE</w:t>
            </w:r>
            <w:r>
              <w:rPr>
                <w:spacing w:val="-11"/>
                <w:sz w:val="20"/>
              </w:rPr>
              <w:t xml:space="preserve"> </w:t>
            </w:r>
            <w:r>
              <w:rPr>
                <w:sz w:val="20"/>
              </w:rPr>
              <w:t>(ALTERNATE</w:t>
            </w:r>
            <w:r>
              <w:rPr>
                <w:spacing w:val="-10"/>
                <w:sz w:val="20"/>
              </w:rPr>
              <w:t xml:space="preserve"> </w:t>
            </w:r>
            <w:r>
              <w:rPr>
                <w:spacing w:val="-5"/>
                <w:sz w:val="20"/>
              </w:rPr>
              <w:t>#1)</w:t>
            </w:r>
          </w:p>
        </w:tc>
        <w:tc>
          <w:tcPr>
            <w:tcW w:w="3240" w:type="dxa"/>
            <w:tcBorders>
              <w:top w:val="single" w:sz="8" w:space="0" w:color="000000"/>
              <w:left w:val="single" w:sz="8" w:space="0" w:color="000000"/>
              <w:bottom w:val="single" w:sz="8" w:space="0" w:color="000000"/>
              <w:right w:val="single" w:sz="8" w:space="0" w:color="000000"/>
            </w:tcBorders>
          </w:tcPr>
          <w:p w14:paraId="25D8C502" w14:textId="77777777" w:rsidR="009163D3" w:rsidRDefault="003C3FAE">
            <w:pPr>
              <w:pStyle w:val="TableParagraph"/>
              <w:spacing w:before="141" w:line="217" w:lineRule="exact"/>
              <w:ind w:left="138"/>
              <w:rPr>
                <w:sz w:val="20"/>
              </w:rPr>
            </w:pPr>
            <w:r>
              <w:rPr>
                <w:sz w:val="20"/>
              </w:rPr>
              <w:t>XYZ</w:t>
            </w:r>
            <w:r>
              <w:rPr>
                <w:spacing w:val="-8"/>
                <w:sz w:val="20"/>
              </w:rPr>
              <w:t xml:space="preserve"> </w:t>
            </w:r>
            <w:r>
              <w:rPr>
                <w:sz w:val="20"/>
              </w:rPr>
              <w:t>Concrete</w:t>
            </w:r>
            <w:r>
              <w:rPr>
                <w:spacing w:val="-8"/>
                <w:sz w:val="20"/>
              </w:rPr>
              <w:t xml:space="preserve"> </w:t>
            </w:r>
            <w:r>
              <w:rPr>
                <w:spacing w:val="-5"/>
                <w:sz w:val="20"/>
              </w:rPr>
              <w:t>Inc</w:t>
            </w:r>
          </w:p>
        </w:tc>
        <w:tc>
          <w:tcPr>
            <w:tcW w:w="2460" w:type="dxa"/>
            <w:tcBorders>
              <w:top w:val="single" w:sz="8" w:space="0" w:color="000000"/>
              <w:left w:val="single" w:sz="8" w:space="0" w:color="000000"/>
              <w:bottom w:val="single" w:sz="8" w:space="0" w:color="000000"/>
              <w:right w:val="single" w:sz="8" w:space="0" w:color="000000"/>
            </w:tcBorders>
          </w:tcPr>
          <w:p w14:paraId="080AB399" w14:textId="77777777" w:rsidR="009163D3" w:rsidRDefault="003C3FAE">
            <w:pPr>
              <w:pStyle w:val="TableParagraph"/>
              <w:spacing w:before="141" w:line="217" w:lineRule="exact"/>
              <w:ind w:left="14"/>
              <w:jc w:val="center"/>
              <w:rPr>
                <w:sz w:val="20"/>
              </w:rPr>
            </w:pPr>
            <w:r>
              <w:rPr>
                <w:spacing w:val="-2"/>
                <w:sz w:val="20"/>
              </w:rPr>
              <w:t>$298,000.00</w:t>
            </w:r>
          </w:p>
        </w:tc>
        <w:tc>
          <w:tcPr>
            <w:tcW w:w="2362" w:type="dxa"/>
            <w:tcBorders>
              <w:top w:val="single" w:sz="8" w:space="0" w:color="000000"/>
              <w:left w:val="single" w:sz="8" w:space="0" w:color="000000"/>
              <w:bottom w:val="single" w:sz="8" w:space="0" w:color="000000"/>
            </w:tcBorders>
          </w:tcPr>
          <w:p w14:paraId="1D98AE34" w14:textId="77777777" w:rsidR="009163D3" w:rsidRDefault="003C3FAE">
            <w:pPr>
              <w:pStyle w:val="TableParagraph"/>
              <w:spacing w:before="141" w:line="217" w:lineRule="exact"/>
              <w:ind w:left="38" w:right="5"/>
              <w:jc w:val="center"/>
              <w:rPr>
                <w:sz w:val="20"/>
              </w:rPr>
            </w:pPr>
            <w:r>
              <w:rPr>
                <w:spacing w:val="-2"/>
                <w:sz w:val="20"/>
              </w:rPr>
              <w:t>987654321000</w:t>
            </w:r>
          </w:p>
        </w:tc>
      </w:tr>
      <w:tr w:rsidR="009163D3" w14:paraId="4B1E6539" w14:textId="77777777">
        <w:trPr>
          <w:trHeight w:val="646"/>
        </w:trPr>
        <w:tc>
          <w:tcPr>
            <w:tcW w:w="2520" w:type="dxa"/>
            <w:tcBorders>
              <w:top w:val="single" w:sz="8" w:space="0" w:color="000000"/>
              <w:right w:val="single" w:sz="8" w:space="0" w:color="000000"/>
            </w:tcBorders>
          </w:tcPr>
          <w:p w14:paraId="47827EAF" w14:textId="77777777" w:rsidR="009163D3" w:rsidRDefault="003C3FAE">
            <w:pPr>
              <w:pStyle w:val="TableParagraph"/>
              <w:spacing w:before="139"/>
              <w:ind w:left="118"/>
              <w:rPr>
                <w:sz w:val="20"/>
              </w:rPr>
            </w:pPr>
            <w:r>
              <w:rPr>
                <w:spacing w:val="-2"/>
                <w:sz w:val="20"/>
              </w:rPr>
              <w:t>MECHANICAL</w:t>
            </w:r>
          </w:p>
        </w:tc>
        <w:tc>
          <w:tcPr>
            <w:tcW w:w="3240" w:type="dxa"/>
            <w:tcBorders>
              <w:top w:val="single" w:sz="8" w:space="0" w:color="000000"/>
              <w:left w:val="single" w:sz="8" w:space="0" w:color="000000"/>
              <w:right w:val="single" w:sz="8" w:space="0" w:color="000000"/>
            </w:tcBorders>
          </w:tcPr>
          <w:p w14:paraId="7442EC84" w14:textId="77777777" w:rsidR="009163D3" w:rsidRDefault="003C3FAE">
            <w:pPr>
              <w:pStyle w:val="TableParagraph"/>
              <w:spacing w:before="160" w:line="213" w:lineRule="auto"/>
              <w:ind w:left="138" w:right="1141"/>
              <w:rPr>
                <w:sz w:val="20"/>
              </w:rPr>
            </w:pPr>
            <w:r>
              <w:rPr>
                <w:sz w:val="20"/>
              </w:rPr>
              <w:t>“Special Exception” (attach</w:t>
            </w:r>
            <w:r>
              <w:rPr>
                <w:spacing w:val="-12"/>
                <w:sz w:val="20"/>
              </w:rPr>
              <w:t xml:space="preserve"> </w:t>
            </w:r>
            <w:r>
              <w:rPr>
                <w:sz w:val="20"/>
              </w:rPr>
              <w:t>documentation)</w:t>
            </w:r>
          </w:p>
        </w:tc>
        <w:tc>
          <w:tcPr>
            <w:tcW w:w="2460" w:type="dxa"/>
            <w:tcBorders>
              <w:top w:val="single" w:sz="8" w:space="0" w:color="000000"/>
              <w:left w:val="single" w:sz="8" w:space="0" w:color="000000"/>
              <w:right w:val="single" w:sz="8" w:space="0" w:color="000000"/>
            </w:tcBorders>
          </w:tcPr>
          <w:p w14:paraId="46788834" w14:textId="77777777" w:rsidR="009163D3" w:rsidRDefault="003C3FAE">
            <w:pPr>
              <w:pStyle w:val="TableParagraph"/>
              <w:spacing w:before="139"/>
              <w:ind w:left="14" w:right="3"/>
              <w:jc w:val="center"/>
              <w:rPr>
                <w:sz w:val="20"/>
              </w:rPr>
            </w:pPr>
            <w:r>
              <w:rPr>
                <w:sz w:val="20"/>
              </w:rPr>
              <w:t>Fixed</w:t>
            </w:r>
            <w:r>
              <w:rPr>
                <w:spacing w:val="-4"/>
                <w:sz w:val="20"/>
              </w:rPr>
              <w:t xml:space="preserve"> </w:t>
            </w:r>
            <w:r>
              <w:rPr>
                <w:sz w:val="20"/>
              </w:rPr>
              <w:t>at:</w:t>
            </w:r>
            <w:r>
              <w:rPr>
                <w:spacing w:val="-6"/>
                <w:sz w:val="20"/>
              </w:rPr>
              <w:t xml:space="preserve"> </w:t>
            </w:r>
            <w:r>
              <w:rPr>
                <w:spacing w:val="-2"/>
                <w:sz w:val="20"/>
              </w:rPr>
              <w:t>$350,000.00</w:t>
            </w:r>
          </w:p>
        </w:tc>
        <w:tc>
          <w:tcPr>
            <w:tcW w:w="2362" w:type="dxa"/>
            <w:tcBorders>
              <w:top w:val="single" w:sz="8" w:space="0" w:color="000000"/>
              <w:left w:val="single" w:sz="8" w:space="0" w:color="000000"/>
            </w:tcBorders>
          </w:tcPr>
          <w:p w14:paraId="190DFD4C" w14:textId="77777777" w:rsidR="009163D3" w:rsidRDefault="003C3FAE">
            <w:pPr>
              <w:pStyle w:val="TableParagraph"/>
              <w:spacing w:line="213" w:lineRule="auto"/>
              <w:ind w:left="38"/>
              <w:jc w:val="center"/>
              <w:rPr>
                <w:sz w:val="20"/>
              </w:rPr>
            </w:pPr>
            <w:r>
              <w:rPr>
                <w:sz w:val="20"/>
              </w:rPr>
              <w:t>(TO</w:t>
            </w:r>
            <w:r>
              <w:rPr>
                <w:spacing w:val="-12"/>
                <w:sz w:val="20"/>
              </w:rPr>
              <w:t xml:space="preserve"> </w:t>
            </w:r>
            <w:r>
              <w:rPr>
                <w:sz w:val="20"/>
              </w:rPr>
              <w:t>BE</w:t>
            </w:r>
            <w:r>
              <w:rPr>
                <w:spacing w:val="-11"/>
                <w:sz w:val="20"/>
              </w:rPr>
              <w:t xml:space="preserve"> </w:t>
            </w:r>
            <w:r>
              <w:rPr>
                <w:sz w:val="20"/>
              </w:rPr>
              <w:t>PROVIDED</w:t>
            </w:r>
            <w:r>
              <w:rPr>
                <w:spacing w:val="-11"/>
                <w:sz w:val="20"/>
              </w:rPr>
              <w:t xml:space="preserve"> </w:t>
            </w:r>
            <w:r>
              <w:rPr>
                <w:sz w:val="20"/>
              </w:rPr>
              <w:t xml:space="preserve">AFTER </w:t>
            </w:r>
            <w:r>
              <w:rPr>
                <w:spacing w:val="-2"/>
                <w:sz w:val="20"/>
              </w:rPr>
              <w:t>OBTAINING</w:t>
            </w:r>
          </w:p>
          <w:p w14:paraId="48BB0E3F" w14:textId="77777777" w:rsidR="009163D3" w:rsidRDefault="003C3FAE">
            <w:pPr>
              <w:pStyle w:val="TableParagraph"/>
              <w:spacing w:line="195" w:lineRule="exact"/>
              <w:ind w:left="38" w:right="4"/>
              <w:jc w:val="center"/>
              <w:rPr>
                <w:sz w:val="20"/>
              </w:rPr>
            </w:pPr>
            <w:r>
              <w:rPr>
                <w:spacing w:val="-2"/>
                <w:sz w:val="20"/>
              </w:rPr>
              <w:t>SUBCONTRACTOR)</w:t>
            </w:r>
          </w:p>
        </w:tc>
      </w:tr>
    </w:tbl>
    <w:p w14:paraId="681E097B" w14:textId="77777777" w:rsidR="009163D3" w:rsidRDefault="003C3FAE">
      <w:pPr>
        <w:pStyle w:val="BodyText"/>
        <w:spacing w:before="126"/>
      </w:pPr>
      <w:r>
        <w:t>*Bidders</w:t>
      </w:r>
      <w:r>
        <w:rPr>
          <w:spacing w:val="-2"/>
        </w:rPr>
        <w:t xml:space="preserve"> </w:t>
      </w:r>
      <w:r>
        <w:t>may list</w:t>
      </w:r>
      <w:r>
        <w:rPr>
          <w:spacing w:val="-1"/>
        </w:rPr>
        <w:t xml:space="preserve"> </w:t>
      </w:r>
      <w:r>
        <w:t>“self”,</w:t>
      </w:r>
      <w:r>
        <w:rPr>
          <w:spacing w:val="-2"/>
        </w:rPr>
        <w:t xml:space="preserve"> </w:t>
      </w:r>
      <w:r>
        <w:t>but</w:t>
      </w:r>
      <w:r>
        <w:rPr>
          <w:spacing w:val="-1"/>
        </w:rPr>
        <w:t xml:space="preserve"> </w:t>
      </w:r>
      <w:r>
        <w:t>it</w:t>
      </w:r>
      <w:r>
        <w:rPr>
          <w:spacing w:val="-1"/>
        </w:rPr>
        <w:t xml:space="preserve"> </w:t>
      </w:r>
      <w:r>
        <w:t>is</w:t>
      </w:r>
      <w:r>
        <w:rPr>
          <w:spacing w:val="-2"/>
        </w:rPr>
        <w:t xml:space="preserve"> </w:t>
      </w:r>
      <w:r>
        <w:t>not</w:t>
      </w:r>
      <w:r>
        <w:rPr>
          <w:spacing w:val="-1"/>
        </w:rPr>
        <w:t xml:space="preserve"> </w:t>
      </w:r>
      <w:r>
        <w:rPr>
          <w:spacing w:val="-2"/>
        </w:rPr>
        <w:t>required.</w:t>
      </w:r>
    </w:p>
    <w:p w14:paraId="635EA25A" w14:textId="77777777" w:rsidR="009163D3" w:rsidRDefault="009163D3">
      <w:pPr>
        <w:sectPr w:rsidR="009163D3">
          <w:pgSz w:w="12240" w:h="15840"/>
          <w:pgMar w:top="560" w:right="300" w:bottom="520" w:left="660" w:header="0" w:footer="337" w:gutter="0"/>
          <w:cols w:space="720"/>
        </w:sectPr>
      </w:pPr>
    </w:p>
    <w:p w14:paraId="40873B66" w14:textId="66BFFBDF" w:rsidR="009163D3" w:rsidRDefault="003C3FAE">
      <w:pPr>
        <w:ind w:left="105"/>
        <w:rPr>
          <w:sz w:val="20"/>
        </w:rPr>
      </w:pPr>
      <w:r>
        <w:rPr>
          <w:rFonts w:ascii="Times New Roman"/>
          <w:spacing w:val="100"/>
          <w:sz w:val="11"/>
        </w:rPr>
        <w:lastRenderedPageBreak/>
        <w:t xml:space="preserve"> </w:t>
      </w:r>
      <w:r w:rsidR="00F46503">
        <w:rPr>
          <w:rFonts w:ascii="Arial" w:hAnsi="Arial" w:cs="Arial"/>
          <w:noProof/>
          <w:sz w:val="24"/>
          <w:szCs w:val="24"/>
        </w:rPr>
        <w:drawing>
          <wp:inline distT="0" distB="0" distL="0" distR="0" wp14:anchorId="6E2E9065" wp14:editId="0B667299">
            <wp:extent cx="5676900" cy="666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666750"/>
                    </a:xfrm>
                    <a:prstGeom prst="rect">
                      <a:avLst/>
                    </a:prstGeom>
                    <a:noFill/>
                    <a:ln>
                      <a:noFill/>
                    </a:ln>
                  </pic:spPr>
                </pic:pic>
              </a:graphicData>
            </a:graphic>
          </wp:inline>
        </w:drawing>
      </w:r>
    </w:p>
    <w:p w14:paraId="1EFE96B1" w14:textId="77777777" w:rsidR="009163D3" w:rsidRDefault="003C3FAE">
      <w:pPr>
        <w:pStyle w:val="Heading1"/>
      </w:pPr>
      <w:r>
        <w:rPr>
          <w:color w:val="333333"/>
          <w:spacing w:val="2"/>
          <w:w w:val="125"/>
        </w:rPr>
        <w:t>SUBCONTRACTORS</w:t>
      </w:r>
      <w:r>
        <w:rPr>
          <w:color w:val="333333"/>
          <w:spacing w:val="45"/>
          <w:w w:val="130"/>
        </w:rPr>
        <w:t xml:space="preserve"> </w:t>
      </w:r>
      <w:r>
        <w:rPr>
          <w:color w:val="333333"/>
          <w:spacing w:val="-4"/>
          <w:w w:val="130"/>
        </w:rPr>
        <w:t>LIST</w:t>
      </w:r>
    </w:p>
    <w:p w14:paraId="27E7C797" w14:textId="77777777" w:rsidR="009163D3" w:rsidRDefault="003C3FAE">
      <w:pPr>
        <w:pStyle w:val="Heading2"/>
        <w:tabs>
          <w:tab w:val="left" w:pos="9146"/>
        </w:tabs>
        <w:spacing w:before="100" w:line="277" w:lineRule="exact"/>
        <w:ind w:left="506"/>
        <w:rPr>
          <w:u w:val="none"/>
        </w:rPr>
      </w:pPr>
      <w:r>
        <w:rPr>
          <w:u w:val="none"/>
        </w:rPr>
        <w:t>PROJECT TITLE:</w:t>
      </w:r>
      <w:r>
        <w:rPr>
          <w:spacing w:val="109"/>
          <w:u w:val="none"/>
        </w:rPr>
        <w:t xml:space="preserve"> </w:t>
      </w:r>
      <w:r>
        <w:tab/>
      </w:r>
    </w:p>
    <w:p w14:paraId="01E0A3AE" w14:textId="77777777" w:rsidR="009163D3" w:rsidRDefault="003C3FAE">
      <w:pPr>
        <w:spacing w:line="277" w:lineRule="exact"/>
        <w:ind w:left="162" w:right="7"/>
        <w:jc w:val="center"/>
        <w:rPr>
          <w:b/>
          <w:sz w:val="24"/>
        </w:rPr>
      </w:pPr>
      <w:r>
        <w:rPr>
          <w:b/>
          <w:color w:val="000000"/>
          <w:sz w:val="24"/>
          <w:highlight w:val="yellow"/>
        </w:rPr>
        <w:t>You</w:t>
      </w:r>
      <w:r>
        <w:rPr>
          <w:b/>
          <w:color w:val="000000"/>
          <w:spacing w:val="-1"/>
          <w:sz w:val="24"/>
          <w:highlight w:val="yellow"/>
        </w:rPr>
        <w:t xml:space="preserve"> </w:t>
      </w:r>
      <w:r>
        <w:rPr>
          <w:b/>
          <w:color w:val="000000"/>
          <w:sz w:val="24"/>
          <w:highlight w:val="yellow"/>
        </w:rPr>
        <w:t>must</w:t>
      </w:r>
      <w:r>
        <w:rPr>
          <w:b/>
          <w:color w:val="000000"/>
          <w:spacing w:val="-2"/>
          <w:sz w:val="24"/>
          <w:highlight w:val="yellow"/>
        </w:rPr>
        <w:t xml:space="preserve"> </w:t>
      </w:r>
      <w:r>
        <w:rPr>
          <w:b/>
          <w:color w:val="000000"/>
          <w:sz w:val="24"/>
          <w:highlight w:val="yellow"/>
        </w:rPr>
        <w:t>read and</w:t>
      </w:r>
      <w:r>
        <w:rPr>
          <w:b/>
          <w:color w:val="000000"/>
          <w:spacing w:val="-1"/>
          <w:sz w:val="24"/>
          <w:highlight w:val="yellow"/>
        </w:rPr>
        <w:t xml:space="preserve"> </w:t>
      </w:r>
      <w:r>
        <w:rPr>
          <w:b/>
          <w:color w:val="000000"/>
          <w:sz w:val="24"/>
          <w:highlight w:val="yellow"/>
        </w:rPr>
        <w:t>comply</w:t>
      </w:r>
      <w:r>
        <w:rPr>
          <w:b/>
          <w:color w:val="000000"/>
          <w:spacing w:val="-1"/>
          <w:sz w:val="24"/>
          <w:highlight w:val="yellow"/>
        </w:rPr>
        <w:t xml:space="preserve"> </w:t>
      </w:r>
      <w:r>
        <w:rPr>
          <w:b/>
          <w:color w:val="000000"/>
          <w:sz w:val="24"/>
          <w:highlight w:val="yellow"/>
        </w:rPr>
        <w:t>fully</w:t>
      </w:r>
      <w:r>
        <w:rPr>
          <w:b/>
          <w:color w:val="000000"/>
          <w:spacing w:val="-4"/>
          <w:sz w:val="24"/>
          <w:highlight w:val="yellow"/>
        </w:rPr>
        <w:t xml:space="preserve"> </w:t>
      </w:r>
      <w:r>
        <w:rPr>
          <w:b/>
          <w:color w:val="000000"/>
          <w:sz w:val="24"/>
          <w:highlight w:val="yellow"/>
        </w:rPr>
        <w:t>with</w:t>
      </w:r>
      <w:r>
        <w:rPr>
          <w:b/>
          <w:color w:val="000000"/>
          <w:spacing w:val="-2"/>
          <w:sz w:val="24"/>
          <w:highlight w:val="yellow"/>
        </w:rPr>
        <w:t xml:space="preserve"> instructions</w:t>
      </w:r>
    </w:p>
    <w:p w14:paraId="21F40A0D" w14:textId="77777777" w:rsidR="009163D3" w:rsidRDefault="009163D3">
      <w:pPr>
        <w:pStyle w:val="BodyText"/>
        <w:spacing w:before="27"/>
        <w:ind w:left="0"/>
        <w:rPr>
          <w:b/>
          <w:sz w:val="20"/>
        </w:rPr>
      </w:pPr>
    </w:p>
    <w:tbl>
      <w:tblPr>
        <w:tblW w:w="0" w:type="auto"/>
        <w:tblInd w:w="34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3060"/>
        <w:gridCol w:w="3780"/>
        <w:gridCol w:w="2071"/>
        <w:gridCol w:w="1800"/>
      </w:tblGrid>
      <w:tr w:rsidR="009163D3" w14:paraId="767C5C2B" w14:textId="77777777">
        <w:trPr>
          <w:trHeight w:val="804"/>
        </w:trPr>
        <w:tc>
          <w:tcPr>
            <w:tcW w:w="3060" w:type="dxa"/>
            <w:tcBorders>
              <w:right w:val="single" w:sz="8" w:space="0" w:color="000000"/>
            </w:tcBorders>
          </w:tcPr>
          <w:p w14:paraId="2A326546" w14:textId="77777777" w:rsidR="009163D3" w:rsidRDefault="009163D3">
            <w:pPr>
              <w:pStyle w:val="TableParagraph"/>
              <w:spacing w:before="100"/>
              <w:rPr>
                <w:b/>
                <w:sz w:val="20"/>
              </w:rPr>
            </w:pPr>
          </w:p>
          <w:p w14:paraId="6A640305" w14:textId="77777777" w:rsidR="009163D3" w:rsidRDefault="003C3FAE">
            <w:pPr>
              <w:pStyle w:val="TableParagraph"/>
              <w:ind w:left="877"/>
              <w:rPr>
                <w:b/>
                <w:sz w:val="20"/>
              </w:rPr>
            </w:pPr>
            <w:r>
              <w:rPr>
                <w:b/>
                <w:sz w:val="20"/>
              </w:rPr>
              <w:t>TYPE</w:t>
            </w:r>
            <w:r>
              <w:rPr>
                <w:b/>
                <w:spacing w:val="-6"/>
                <w:sz w:val="20"/>
              </w:rPr>
              <w:t xml:space="preserve"> </w:t>
            </w:r>
            <w:r>
              <w:rPr>
                <w:b/>
                <w:sz w:val="20"/>
              </w:rPr>
              <w:t>OF</w:t>
            </w:r>
            <w:r>
              <w:rPr>
                <w:b/>
                <w:spacing w:val="-4"/>
                <w:sz w:val="20"/>
              </w:rPr>
              <w:t xml:space="preserve"> WORK</w:t>
            </w:r>
          </w:p>
        </w:tc>
        <w:tc>
          <w:tcPr>
            <w:tcW w:w="3780" w:type="dxa"/>
            <w:tcBorders>
              <w:left w:val="single" w:sz="8" w:space="0" w:color="000000"/>
              <w:right w:val="single" w:sz="8" w:space="0" w:color="000000"/>
            </w:tcBorders>
          </w:tcPr>
          <w:p w14:paraId="19D4D9CB" w14:textId="77777777" w:rsidR="009163D3" w:rsidRDefault="003C3FAE">
            <w:pPr>
              <w:pStyle w:val="TableParagraph"/>
              <w:spacing w:before="236" w:line="231" w:lineRule="exact"/>
              <w:ind w:left="3" w:right="103"/>
              <w:jc w:val="center"/>
              <w:rPr>
                <w:b/>
                <w:sz w:val="20"/>
              </w:rPr>
            </w:pPr>
            <w:r>
              <w:rPr>
                <w:b/>
                <w:sz w:val="20"/>
              </w:rPr>
              <w:t>NAME</w:t>
            </w:r>
            <w:r>
              <w:rPr>
                <w:b/>
                <w:spacing w:val="-4"/>
                <w:sz w:val="20"/>
              </w:rPr>
              <w:t xml:space="preserve"> </w:t>
            </w:r>
            <w:r>
              <w:rPr>
                <w:b/>
                <w:sz w:val="20"/>
              </w:rPr>
              <w:t>OF</w:t>
            </w:r>
            <w:r>
              <w:rPr>
                <w:b/>
                <w:spacing w:val="39"/>
                <w:sz w:val="20"/>
              </w:rPr>
              <w:t xml:space="preserve"> </w:t>
            </w:r>
            <w:r>
              <w:rPr>
                <w:b/>
                <w:spacing w:val="-2"/>
                <w:sz w:val="20"/>
              </w:rPr>
              <w:t>SUBCONTRACTOR,</w:t>
            </w:r>
          </w:p>
          <w:p w14:paraId="15B407B5" w14:textId="77777777" w:rsidR="009163D3" w:rsidRDefault="003C3FAE">
            <w:pPr>
              <w:pStyle w:val="TableParagraph"/>
              <w:spacing w:line="231" w:lineRule="exact"/>
              <w:ind w:right="103"/>
              <w:jc w:val="center"/>
              <w:rPr>
                <w:b/>
                <w:sz w:val="20"/>
              </w:rPr>
            </w:pPr>
            <w:r>
              <w:rPr>
                <w:sz w:val="20"/>
              </w:rPr>
              <w:t>“</w:t>
            </w:r>
            <w:r>
              <w:rPr>
                <w:b/>
                <w:sz w:val="20"/>
              </w:rPr>
              <w:t>SELF”</w:t>
            </w:r>
            <w:r>
              <w:rPr>
                <w:b/>
                <w:spacing w:val="-7"/>
                <w:sz w:val="20"/>
              </w:rPr>
              <w:t xml:space="preserve"> </w:t>
            </w:r>
            <w:r>
              <w:rPr>
                <w:b/>
                <w:sz w:val="20"/>
              </w:rPr>
              <w:t>OR</w:t>
            </w:r>
            <w:r>
              <w:rPr>
                <w:b/>
                <w:spacing w:val="-7"/>
                <w:sz w:val="20"/>
              </w:rPr>
              <w:t xml:space="preserve"> </w:t>
            </w:r>
            <w:r>
              <w:rPr>
                <w:b/>
                <w:sz w:val="20"/>
              </w:rPr>
              <w:t>“SPECIAL</w:t>
            </w:r>
            <w:r>
              <w:rPr>
                <w:b/>
                <w:spacing w:val="-5"/>
                <w:sz w:val="20"/>
              </w:rPr>
              <w:t xml:space="preserve"> </w:t>
            </w:r>
            <w:r>
              <w:rPr>
                <w:b/>
                <w:spacing w:val="-2"/>
                <w:sz w:val="20"/>
              </w:rPr>
              <w:t>EXCEPTION”</w:t>
            </w:r>
          </w:p>
        </w:tc>
        <w:tc>
          <w:tcPr>
            <w:tcW w:w="2071" w:type="dxa"/>
            <w:tcBorders>
              <w:left w:val="single" w:sz="8" w:space="0" w:color="000000"/>
              <w:right w:val="single" w:sz="8" w:space="0" w:color="000000"/>
            </w:tcBorders>
          </w:tcPr>
          <w:p w14:paraId="36985EC1" w14:textId="77777777" w:rsidR="009163D3" w:rsidRDefault="009163D3">
            <w:pPr>
              <w:pStyle w:val="TableParagraph"/>
              <w:spacing w:before="13"/>
              <w:rPr>
                <w:b/>
                <w:sz w:val="20"/>
              </w:rPr>
            </w:pPr>
          </w:p>
          <w:p w14:paraId="0E77EE34" w14:textId="77777777" w:rsidR="009163D3" w:rsidRDefault="003C3FAE">
            <w:pPr>
              <w:pStyle w:val="TableParagraph"/>
              <w:spacing w:line="213" w:lineRule="auto"/>
              <w:ind w:left="469" w:right="269" w:hanging="183"/>
              <w:rPr>
                <w:b/>
                <w:sz w:val="20"/>
              </w:rPr>
            </w:pPr>
            <w:r>
              <w:rPr>
                <w:b/>
                <w:spacing w:val="-2"/>
                <w:sz w:val="20"/>
              </w:rPr>
              <w:t xml:space="preserve">SUBCONTRACTOR </w:t>
            </w:r>
            <w:r>
              <w:rPr>
                <w:b/>
                <w:sz w:val="20"/>
              </w:rPr>
              <w:t>BID AMOUNT</w:t>
            </w:r>
          </w:p>
        </w:tc>
        <w:tc>
          <w:tcPr>
            <w:tcW w:w="1800" w:type="dxa"/>
            <w:tcBorders>
              <w:left w:val="single" w:sz="8" w:space="0" w:color="000000"/>
            </w:tcBorders>
          </w:tcPr>
          <w:p w14:paraId="29F9FD6F" w14:textId="77777777" w:rsidR="009163D3" w:rsidRDefault="003C3FAE">
            <w:pPr>
              <w:pStyle w:val="TableParagraph"/>
              <w:spacing w:before="208" w:line="271" w:lineRule="auto"/>
              <w:ind w:left="491" w:right="285" w:hanging="176"/>
              <w:rPr>
                <w:b/>
                <w:sz w:val="20"/>
              </w:rPr>
            </w:pPr>
            <w:r>
              <w:rPr>
                <w:b/>
                <w:spacing w:val="-2"/>
                <w:sz w:val="20"/>
              </w:rPr>
              <w:t xml:space="preserve">CONTRACTOR </w:t>
            </w:r>
            <w:r>
              <w:rPr>
                <w:b/>
                <w:sz w:val="20"/>
              </w:rPr>
              <w:t>LICENSE #</w:t>
            </w:r>
          </w:p>
        </w:tc>
      </w:tr>
      <w:tr w:rsidR="009163D3" w14:paraId="6C05B885" w14:textId="77777777">
        <w:trPr>
          <w:trHeight w:val="418"/>
        </w:trPr>
        <w:tc>
          <w:tcPr>
            <w:tcW w:w="3060" w:type="dxa"/>
            <w:tcBorders>
              <w:bottom w:val="single" w:sz="8" w:space="0" w:color="000000"/>
              <w:right w:val="single" w:sz="8" w:space="0" w:color="000000"/>
            </w:tcBorders>
          </w:tcPr>
          <w:p w14:paraId="1BE8DD74" w14:textId="77777777" w:rsidR="009163D3" w:rsidRDefault="009163D3">
            <w:pPr>
              <w:pStyle w:val="TableParagraph"/>
              <w:rPr>
                <w:rFonts w:ascii="Times New Roman"/>
                <w:sz w:val="20"/>
              </w:rPr>
            </w:pPr>
          </w:p>
        </w:tc>
        <w:tc>
          <w:tcPr>
            <w:tcW w:w="3780" w:type="dxa"/>
            <w:tcBorders>
              <w:left w:val="single" w:sz="8" w:space="0" w:color="000000"/>
              <w:bottom w:val="single" w:sz="8" w:space="0" w:color="000000"/>
              <w:right w:val="single" w:sz="8" w:space="0" w:color="000000"/>
            </w:tcBorders>
          </w:tcPr>
          <w:p w14:paraId="4F845A1F" w14:textId="77777777" w:rsidR="009163D3" w:rsidRDefault="009163D3">
            <w:pPr>
              <w:pStyle w:val="TableParagraph"/>
              <w:rPr>
                <w:rFonts w:ascii="Times New Roman"/>
                <w:sz w:val="20"/>
              </w:rPr>
            </w:pPr>
          </w:p>
        </w:tc>
        <w:tc>
          <w:tcPr>
            <w:tcW w:w="2071" w:type="dxa"/>
            <w:tcBorders>
              <w:left w:val="single" w:sz="8" w:space="0" w:color="000000"/>
              <w:bottom w:val="single" w:sz="8" w:space="0" w:color="000000"/>
              <w:right w:val="single" w:sz="8" w:space="0" w:color="000000"/>
            </w:tcBorders>
          </w:tcPr>
          <w:p w14:paraId="23822CD5" w14:textId="77777777" w:rsidR="009163D3" w:rsidRDefault="009163D3">
            <w:pPr>
              <w:pStyle w:val="TableParagraph"/>
              <w:rPr>
                <w:rFonts w:ascii="Times New Roman"/>
                <w:sz w:val="20"/>
              </w:rPr>
            </w:pPr>
          </w:p>
        </w:tc>
        <w:tc>
          <w:tcPr>
            <w:tcW w:w="1800" w:type="dxa"/>
            <w:tcBorders>
              <w:left w:val="single" w:sz="8" w:space="0" w:color="000000"/>
              <w:bottom w:val="single" w:sz="8" w:space="0" w:color="000000"/>
            </w:tcBorders>
          </w:tcPr>
          <w:p w14:paraId="53FEAB7D" w14:textId="77777777" w:rsidR="009163D3" w:rsidRDefault="009163D3">
            <w:pPr>
              <w:pStyle w:val="TableParagraph"/>
              <w:rPr>
                <w:rFonts w:ascii="Times New Roman"/>
                <w:sz w:val="20"/>
              </w:rPr>
            </w:pPr>
          </w:p>
        </w:tc>
      </w:tr>
      <w:tr w:rsidR="009163D3" w14:paraId="74940A1F" w14:textId="77777777">
        <w:trPr>
          <w:trHeight w:val="421"/>
        </w:trPr>
        <w:tc>
          <w:tcPr>
            <w:tcW w:w="3060" w:type="dxa"/>
            <w:tcBorders>
              <w:top w:val="single" w:sz="8" w:space="0" w:color="000000"/>
              <w:bottom w:val="single" w:sz="8" w:space="0" w:color="000000"/>
              <w:right w:val="single" w:sz="8" w:space="0" w:color="000000"/>
            </w:tcBorders>
          </w:tcPr>
          <w:p w14:paraId="3284A58D"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25CFE6F8"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33DC7C48"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2C9894DF" w14:textId="77777777" w:rsidR="009163D3" w:rsidRDefault="009163D3">
            <w:pPr>
              <w:pStyle w:val="TableParagraph"/>
              <w:rPr>
                <w:rFonts w:ascii="Times New Roman"/>
                <w:sz w:val="20"/>
              </w:rPr>
            </w:pPr>
          </w:p>
        </w:tc>
      </w:tr>
      <w:tr w:rsidR="009163D3" w14:paraId="1F716A7B" w14:textId="77777777">
        <w:trPr>
          <w:trHeight w:val="421"/>
        </w:trPr>
        <w:tc>
          <w:tcPr>
            <w:tcW w:w="3060" w:type="dxa"/>
            <w:tcBorders>
              <w:top w:val="single" w:sz="8" w:space="0" w:color="000000"/>
              <w:bottom w:val="single" w:sz="8" w:space="0" w:color="000000"/>
              <w:right w:val="single" w:sz="8" w:space="0" w:color="000000"/>
            </w:tcBorders>
          </w:tcPr>
          <w:p w14:paraId="6E5542AB"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57EB7A41"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7FBDEB3F"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33F6D5B6" w14:textId="77777777" w:rsidR="009163D3" w:rsidRDefault="009163D3">
            <w:pPr>
              <w:pStyle w:val="TableParagraph"/>
              <w:rPr>
                <w:rFonts w:ascii="Times New Roman"/>
                <w:sz w:val="20"/>
              </w:rPr>
            </w:pPr>
          </w:p>
        </w:tc>
      </w:tr>
      <w:tr w:rsidR="009163D3" w14:paraId="57D3DBE3" w14:textId="77777777">
        <w:trPr>
          <w:trHeight w:val="421"/>
        </w:trPr>
        <w:tc>
          <w:tcPr>
            <w:tcW w:w="3060" w:type="dxa"/>
            <w:tcBorders>
              <w:top w:val="single" w:sz="8" w:space="0" w:color="000000"/>
              <w:bottom w:val="single" w:sz="8" w:space="0" w:color="000000"/>
              <w:right w:val="single" w:sz="8" w:space="0" w:color="000000"/>
            </w:tcBorders>
          </w:tcPr>
          <w:p w14:paraId="5D0EAF79"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176E970A"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08A52B8F"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4384C705" w14:textId="77777777" w:rsidR="009163D3" w:rsidRDefault="009163D3">
            <w:pPr>
              <w:pStyle w:val="TableParagraph"/>
              <w:rPr>
                <w:rFonts w:ascii="Times New Roman"/>
                <w:sz w:val="20"/>
              </w:rPr>
            </w:pPr>
          </w:p>
        </w:tc>
      </w:tr>
      <w:tr w:rsidR="009163D3" w14:paraId="43E570A2" w14:textId="77777777">
        <w:trPr>
          <w:trHeight w:val="421"/>
        </w:trPr>
        <w:tc>
          <w:tcPr>
            <w:tcW w:w="3060" w:type="dxa"/>
            <w:tcBorders>
              <w:top w:val="single" w:sz="8" w:space="0" w:color="000000"/>
              <w:bottom w:val="single" w:sz="8" w:space="0" w:color="000000"/>
              <w:right w:val="single" w:sz="8" w:space="0" w:color="000000"/>
            </w:tcBorders>
          </w:tcPr>
          <w:p w14:paraId="75A781D5"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362CB793"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6C8B4B28"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36CF25AF" w14:textId="77777777" w:rsidR="009163D3" w:rsidRDefault="009163D3">
            <w:pPr>
              <w:pStyle w:val="TableParagraph"/>
              <w:rPr>
                <w:rFonts w:ascii="Times New Roman"/>
                <w:sz w:val="20"/>
              </w:rPr>
            </w:pPr>
          </w:p>
        </w:tc>
      </w:tr>
      <w:tr w:rsidR="009163D3" w14:paraId="06AC63D7" w14:textId="77777777">
        <w:trPr>
          <w:trHeight w:val="421"/>
        </w:trPr>
        <w:tc>
          <w:tcPr>
            <w:tcW w:w="3060" w:type="dxa"/>
            <w:tcBorders>
              <w:top w:val="single" w:sz="8" w:space="0" w:color="000000"/>
              <w:bottom w:val="single" w:sz="8" w:space="0" w:color="000000"/>
              <w:right w:val="single" w:sz="8" w:space="0" w:color="000000"/>
            </w:tcBorders>
          </w:tcPr>
          <w:p w14:paraId="541ECA52"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3C4492F7"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2DC6EC24"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435DF5D2" w14:textId="77777777" w:rsidR="009163D3" w:rsidRDefault="009163D3">
            <w:pPr>
              <w:pStyle w:val="TableParagraph"/>
              <w:rPr>
                <w:rFonts w:ascii="Times New Roman"/>
                <w:sz w:val="20"/>
              </w:rPr>
            </w:pPr>
          </w:p>
        </w:tc>
      </w:tr>
      <w:tr w:rsidR="009163D3" w14:paraId="0A736EB2" w14:textId="77777777">
        <w:trPr>
          <w:trHeight w:val="419"/>
        </w:trPr>
        <w:tc>
          <w:tcPr>
            <w:tcW w:w="3060" w:type="dxa"/>
            <w:tcBorders>
              <w:top w:val="single" w:sz="8" w:space="0" w:color="000000"/>
              <w:bottom w:val="single" w:sz="8" w:space="0" w:color="000000"/>
              <w:right w:val="single" w:sz="8" w:space="0" w:color="000000"/>
            </w:tcBorders>
          </w:tcPr>
          <w:p w14:paraId="1E7EEDD3"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06766C68"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08298077"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3B320EED" w14:textId="77777777" w:rsidR="009163D3" w:rsidRDefault="009163D3">
            <w:pPr>
              <w:pStyle w:val="TableParagraph"/>
              <w:rPr>
                <w:rFonts w:ascii="Times New Roman"/>
                <w:sz w:val="20"/>
              </w:rPr>
            </w:pPr>
          </w:p>
        </w:tc>
      </w:tr>
      <w:tr w:rsidR="009163D3" w14:paraId="448C3EBE" w14:textId="77777777">
        <w:trPr>
          <w:trHeight w:val="421"/>
        </w:trPr>
        <w:tc>
          <w:tcPr>
            <w:tcW w:w="3060" w:type="dxa"/>
            <w:tcBorders>
              <w:top w:val="single" w:sz="8" w:space="0" w:color="000000"/>
              <w:bottom w:val="single" w:sz="8" w:space="0" w:color="000000"/>
              <w:right w:val="single" w:sz="8" w:space="0" w:color="000000"/>
            </w:tcBorders>
          </w:tcPr>
          <w:p w14:paraId="096A58EA"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4FE1CFF7"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24F41119"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4240A1CE" w14:textId="77777777" w:rsidR="009163D3" w:rsidRDefault="009163D3">
            <w:pPr>
              <w:pStyle w:val="TableParagraph"/>
              <w:rPr>
                <w:rFonts w:ascii="Times New Roman"/>
                <w:sz w:val="20"/>
              </w:rPr>
            </w:pPr>
          </w:p>
        </w:tc>
      </w:tr>
      <w:tr w:rsidR="009163D3" w14:paraId="6B8051D7" w14:textId="77777777">
        <w:trPr>
          <w:trHeight w:val="421"/>
        </w:trPr>
        <w:tc>
          <w:tcPr>
            <w:tcW w:w="3060" w:type="dxa"/>
            <w:tcBorders>
              <w:top w:val="single" w:sz="8" w:space="0" w:color="000000"/>
              <w:bottom w:val="single" w:sz="8" w:space="0" w:color="000000"/>
              <w:right w:val="single" w:sz="8" w:space="0" w:color="000000"/>
            </w:tcBorders>
          </w:tcPr>
          <w:p w14:paraId="534FCFDF"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37E6777A"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1F825884"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668A8795" w14:textId="77777777" w:rsidR="009163D3" w:rsidRDefault="009163D3">
            <w:pPr>
              <w:pStyle w:val="TableParagraph"/>
              <w:rPr>
                <w:rFonts w:ascii="Times New Roman"/>
                <w:sz w:val="20"/>
              </w:rPr>
            </w:pPr>
          </w:p>
        </w:tc>
      </w:tr>
      <w:tr w:rsidR="009163D3" w14:paraId="28AE3805" w14:textId="77777777">
        <w:trPr>
          <w:trHeight w:val="421"/>
        </w:trPr>
        <w:tc>
          <w:tcPr>
            <w:tcW w:w="3060" w:type="dxa"/>
            <w:tcBorders>
              <w:top w:val="single" w:sz="8" w:space="0" w:color="000000"/>
              <w:bottom w:val="single" w:sz="8" w:space="0" w:color="000000"/>
              <w:right w:val="single" w:sz="8" w:space="0" w:color="000000"/>
            </w:tcBorders>
          </w:tcPr>
          <w:p w14:paraId="34D0A8D5"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43E9B371"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7795DB80"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4B12BB74" w14:textId="77777777" w:rsidR="009163D3" w:rsidRDefault="009163D3">
            <w:pPr>
              <w:pStyle w:val="TableParagraph"/>
              <w:rPr>
                <w:rFonts w:ascii="Times New Roman"/>
                <w:sz w:val="20"/>
              </w:rPr>
            </w:pPr>
          </w:p>
        </w:tc>
      </w:tr>
      <w:tr w:rsidR="009163D3" w14:paraId="15458D19" w14:textId="77777777">
        <w:trPr>
          <w:trHeight w:val="421"/>
        </w:trPr>
        <w:tc>
          <w:tcPr>
            <w:tcW w:w="3060" w:type="dxa"/>
            <w:tcBorders>
              <w:top w:val="single" w:sz="8" w:space="0" w:color="000000"/>
              <w:bottom w:val="single" w:sz="8" w:space="0" w:color="000000"/>
              <w:right w:val="single" w:sz="8" w:space="0" w:color="000000"/>
            </w:tcBorders>
          </w:tcPr>
          <w:p w14:paraId="3EA7DA5A"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487093EC"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21E7ADC9"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5002C4D2" w14:textId="77777777" w:rsidR="009163D3" w:rsidRDefault="009163D3">
            <w:pPr>
              <w:pStyle w:val="TableParagraph"/>
              <w:rPr>
                <w:rFonts w:ascii="Times New Roman"/>
                <w:sz w:val="20"/>
              </w:rPr>
            </w:pPr>
          </w:p>
        </w:tc>
      </w:tr>
      <w:tr w:rsidR="009163D3" w14:paraId="75CDABDA" w14:textId="77777777">
        <w:trPr>
          <w:trHeight w:val="421"/>
        </w:trPr>
        <w:tc>
          <w:tcPr>
            <w:tcW w:w="3060" w:type="dxa"/>
            <w:tcBorders>
              <w:top w:val="single" w:sz="8" w:space="0" w:color="000000"/>
              <w:bottom w:val="single" w:sz="8" w:space="0" w:color="000000"/>
              <w:right w:val="single" w:sz="8" w:space="0" w:color="000000"/>
            </w:tcBorders>
          </w:tcPr>
          <w:p w14:paraId="2842C5A2"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24A4B19E"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5D3EC51A"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4C1C53F5" w14:textId="77777777" w:rsidR="009163D3" w:rsidRDefault="009163D3">
            <w:pPr>
              <w:pStyle w:val="TableParagraph"/>
              <w:rPr>
                <w:rFonts w:ascii="Times New Roman"/>
                <w:sz w:val="20"/>
              </w:rPr>
            </w:pPr>
          </w:p>
        </w:tc>
      </w:tr>
      <w:tr w:rsidR="009163D3" w14:paraId="01970165" w14:textId="77777777">
        <w:trPr>
          <w:trHeight w:val="421"/>
        </w:trPr>
        <w:tc>
          <w:tcPr>
            <w:tcW w:w="3060" w:type="dxa"/>
            <w:tcBorders>
              <w:top w:val="single" w:sz="8" w:space="0" w:color="000000"/>
              <w:bottom w:val="single" w:sz="8" w:space="0" w:color="000000"/>
              <w:right w:val="single" w:sz="8" w:space="0" w:color="000000"/>
            </w:tcBorders>
          </w:tcPr>
          <w:p w14:paraId="6E46BFD5" w14:textId="77777777" w:rsidR="009163D3" w:rsidRDefault="009163D3">
            <w:pPr>
              <w:pStyle w:val="TableParagraph"/>
              <w:rPr>
                <w:rFonts w:ascii="Times New Roman"/>
                <w:sz w:val="20"/>
              </w:rPr>
            </w:pPr>
          </w:p>
        </w:tc>
        <w:tc>
          <w:tcPr>
            <w:tcW w:w="3780" w:type="dxa"/>
            <w:tcBorders>
              <w:top w:val="single" w:sz="8" w:space="0" w:color="000000"/>
              <w:left w:val="single" w:sz="8" w:space="0" w:color="000000"/>
              <w:bottom w:val="single" w:sz="8" w:space="0" w:color="000000"/>
              <w:right w:val="single" w:sz="8" w:space="0" w:color="000000"/>
            </w:tcBorders>
          </w:tcPr>
          <w:p w14:paraId="2B3A2F1D" w14:textId="77777777" w:rsidR="009163D3" w:rsidRDefault="009163D3">
            <w:pPr>
              <w:pStyle w:val="TableParagraph"/>
              <w:rPr>
                <w:rFonts w:ascii="Times New Roman"/>
                <w:sz w:val="20"/>
              </w:rPr>
            </w:pPr>
          </w:p>
        </w:tc>
        <w:tc>
          <w:tcPr>
            <w:tcW w:w="2071" w:type="dxa"/>
            <w:tcBorders>
              <w:top w:val="single" w:sz="8" w:space="0" w:color="000000"/>
              <w:left w:val="single" w:sz="8" w:space="0" w:color="000000"/>
              <w:bottom w:val="single" w:sz="8" w:space="0" w:color="000000"/>
              <w:right w:val="single" w:sz="8" w:space="0" w:color="000000"/>
            </w:tcBorders>
          </w:tcPr>
          <w:p w14:paraId="722E3231" w14:textId="77777777" w:rsidR="009163D3" w:rsidRDefault="009163D3">
            <w:pPr>
              <w:pStyle w:val="TableParagraph"/>
              <w:rPr>
                <w:rFonts w:ascii="Times New Roman"/>
                <w:sz w:val="20"/>
              </w:rPr>
            </w:pPr>
          </w:p>
        </w:tc>
        <w:tc>
          <w:tcPr>
            <w:tcW w:w="1800" w:type="dxa"/>
            <w:tcBorders>
              <w:top w:val="single" w:sz="8" w:space="0" w:color="000000"/>
              <w:left w:val="single" w:sz="8" w:space="0" w:color="000000"/>
              <w:bottom w:val="single" w:sz="8" w:space="0" w:color="000000"/>
            </w:tcBorders>
          </w:tcPr>
          <w:p w14:paraId="714866A7" w14:textId="77777777" w:rsidR="009163D3" w:rsidRDefault="009163D3">
            <w:pPr>
              <w:pStyle w:val="TableParagraph"/>
              <w:rPr>
                <w:rFonts w:ascii="Times New Roman"/>
                <w:sz w:val="20"/>
              </w:rPr>
            </w:pPr>
          </w:p>
        </w:tc>
      </w:tr>
      <w:tr w:rsidR="009163D3" w14:paraId="361D6D5E" w14:textId="77777777">
        <w:trPr>
          <w:trHeight w:val="476"/>
        </w:trPr>
        <w:tc>
          <w:tcPr>
            <w:tcW w:w="3060" w:type="dxa"/>
            <w:tcBorders>
              <w:top w:val="single" w:sz="8" w:space="0" w:color="000000"/>
              <w:right w:val="single" w:sz="8" w:space="0" w:color="000000"/>
            </w:tcBorders>
          </w:tcPr>
          <w:p w14:paraId="191D2263" w14:textId="77777777" w:rsidR="009163D3" w:rsidRDefault="009163D3">
            <w:pPr>
              <w:pStyle w:val="TableParagraph"/>
              <w:rPr>
                <w:rFonts w:ascii="Times New Roman"/>
                <w:sz w:val="20"/>
              </w:rPr>
            </w:pPr>
          </w:p>
        </w:tc>
        <w:tc>
          <w:tcPr>
            <w:tcW w:w="3780" w:type="dxa"/>
            <w:tcBorders>
              <w:top w:val="single" w:sz="8" w:space="0" w:color="000000"/>
              <w:left w:val="single" w:sz="8" w:space="0" w:color="000000"/>
              <w:right w:val="single" w:sz="8" w:space="0" w:color="000000"/>
            </w:tcBorders>
          </w:tcPr>
          <w:p w14:paraId="0DBCE744" w14:textId="77777777" w:rsidR="009163D3" w:rsidRDefault="009163D3">
            <w:pPr>
              <w:pStyle w:val="TableParagraph"/>
              <w:rPr>
                <w:rFonts w:ascii="Times New Roman"/>
                <w:sz w:val="20"/>
              </w:rPr>
            </w:pPr>
          </w:p>
        </w:tc>
        <w:tc>
          <w:tcPr>
            <w:tcW w:w="2071" w:type="dxa"/>
            <w:tcBorders>
              <w:top w:val="single" w:sz="8" w:space="0" w:color="000000"/>
              <w:left w:val="single" w:sz="8" w:space="0" w:color="000000"/>
              <w:right w:val="single" w:sz="8" w:space="0" w:color="000000"/>
            </w:tcBorders>
          </w:tcPr>
          <w:p w14:paraId="2300DCA1" w14:textId="77777777" w:rsidR="009163D3" w:rsidRDefault="009163D3">
            <w:pPr>
              <w:pStyle w:val="TableParagraph"/>
              <w:rPr>
                <w:rFonts w:ascii="Times New Roman"/>
                <w:sz w:val="20"/>
              </w:rPr>
            </w:pPr>
          </w:p>
        </w:tc>
        <w:tc>
          <w:tcPr>
            <w:tcW w:w="1800" w:type="dxa"/>
            <w:tcBorders>
              <w:top w:val="single" w:sz="8" w:space="0" w:color="000000"/>
              <w:left w:val="single" w:sz="8" w:space="0" w:color="000000"/>
            </w:tcBorders>
          </w:tcPr>
          <w:p w14:paraId="731CE22A" w14:textId="77777777" w:rsidR="009163D3" w:rsidRDefault="009163D3">
            <w:pPr>
              <w:pStyle w:val="TableParagraph"/>
              <w:rPr>
                <w:rFonts w:ascii="Times New Roman"/>
                <w:sz w:val="20"/>
              </w:rPr>
            </w:pPr>
          </w:p>
        </w:tc>
      </w:tr>
    </w:tbl>
    <w:p w14:paraId="21F97402" w14:textId="77777777" w:rsidR="009163D3" w:rsidRDefault="003C3FAE">
      <w:pPr>
        <w:spacing w:before="133" w:line="231" w:lineRule="exact"/>
        <w:ind w:left="506"/>
        <w:rPr>
          <w:sz w:val="20"/>
        </w:rPr>
      </w:pPr>
      <w:r>
        <w:rPr>
          <w:sz w:val="20"/>
        </w:rPr>
        <w:t>We</w:t>
      </w:r>
      <w:r>
        <w:rPr>
          <w:spacing w:val="-6"/>
          <w:sz w:val="20"/>
        </w:rPr>
        <w:t xml:space="preserve"> </w:t>
      </w:r>
      <w:r>
        <w:rPr>
          <w:sz w:val="20"/>
        </w:rPr>
        <w:t>certify</w:t>
      </w:r>
      <w:r>
        <w:rPr>
          <w:spacing w:val="-3"/>
          <w:sz w:val="20"/>
        </w:rPr>
        <w:t xml:space="preserve"> </w:t>
      </w:r>
      <w:r>
        <w:rPr>
          <w:spacing w:val="-2"/>
          <w:sz w:val="20"/>
        </w:rPr>
        <w:t>that:</w:t>
      </w:r>
    </w:p>
    <w:p w14:paraId="79E447CA" w14:textId="77777777" w:rsidR="009163D3" w:rsidRDefault="003C3FAE">
      <w:pPr>
        <w:tabs>
          <w:tab w:val="left" w:pos="844"/>
        </w:tabs>
        <w:spacing w:before="10" w:line="211" w:lineRule="auto"/>
        <w:ind w:left="844" w:right="712" w:hanging="339"/>
        <w:rPr>
          <w:sz w:val="20"/>
        </w:rPr>
      </w:pPr>
      <w:r>
        <w:rPr>
          <w:spacing w:val="-6"/>
          <w:sz w:val="20"/>
        </w:rPr>
        <w:t>l.</w:t>
      </w:r>
      <w:r>
        <w:rPr>
          <w:sz w:val="20"/>
        </w:rPr>
        <w:tab/>
        <w:t>This</w:t>
      </w:r>
      <w:r>
        <w:rPr>
          <w:spacing w:val="-3"/>
          <w:sz w:val="20"/>
        </w:rPr>
        <w:t xml:space="preserve"> </w:t>
      </w:r>
      <w:r>
        <w:rPr>
          <w:sz w:val="20"/>
        </w:rPr>
        <w:t>list</w:t>
      </w:r>
      <w:r>
        <w:rPr>
          <w:spacing w:val="-2"/>
          <w:sz w:val="20"/>
        </w:rPr>
        <w:t xml:space="preserve"> </w:t>
      </w:r>
      <w:r>
        <w:rPr>
          <w:sz w:val="20"/>
        </w:rPr>
        <w:t>includes</w:t>
      </w:r>
      <w:r>
        <w:rPr>
          <w:spacing w:val="-3"/>
          <w:sz w:val="20"/>
        </w:rPr>
        <w:t xml:space="preserve"> </w:t>
      </w:r>
      <w:r>
        <w:rPr>
          <w:sz w:val="20"/>
        </w:rPr>
        <w:t>all subcontractors</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instructions,</w:t>
      </w:r>
      <w:r>
        <w:rPr>
          <w:spacing w:val="-1"/>
          <w:sz w:val="20"/>
        </w:rPr>
        <w:t xml:space="preserve"> </w:t>
      </w:r>
      <w:r>
        <w:rPr>
          <w:sz w:val="20"/>
        </w:rPr>
        <w:t>including</w:t>
      </w:r>
      <w:r>
        <w:rPr>
          <w:spacing w:val="-2"/>
          <w:sz w:val="20"/>
        </w:rPr>
        <w:t xml:space="preserve"> </w:t>
      </w:r>
      <w:r>
        <w:rPr>
          <w:sz w:val="20"/>
        </w:rPr>
        <w:t>those</w:t>
      </w:r>
      <w:r>
        <w:rPr>
          <w:spacing w:val="-3"/>
          <w:sz w:val="20"/>
        </w:rPr>
        <w:t xml:space="preserve"> </w:t>
      </w:r>
      <w:r>
        <w:rPr>
          <w:sz w:val="20"/>
        </w:rPr>
        <w:t>related</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base</w:t>
      </w:r>
      <w:r>
        <w:rPr>
          <w:spacing w:val="-3"/>
          <w:sz w:val="20"/>
        </w:rPr>
        <w:t xml:space="preserve"> </w:t>
      </w:r>
      <w:r>
        <w:rPr>
          <w:sz w:val="20"/>
        </w:rPr>
        <w:t>bid</w:t>
      </w:r>
      <w:r>
        <w:rPr>
          <w:spacing w:val="-1"/>
          <w:sz w:val="20"/>
        </w:rPr>
        <w:t xml:space="preserve"> </w:t>
      </w:r>
      <w:r>
        <w:rPr>
          <w:sz w:val="20"/>
        </w:rPr>
        <w:t>as</w:t>
      </w:r>
      <w:r>
        <w:rPr>
          <w:spacing w:val="-3"/>
          <w:sz w:val="20"/>
        </w:rPr>
        <w:t xml:space="preserve"> </w:t>
      </w:r>
      <w:r>
        <w:rPr>
          <w:sz w:val="20"/>
        </w:rPr>
        <w:t>well</w:t>
      </w:r>
      <w:r>
        <w:rPr>
          <w:spacing w:val="-2"/>
          <w:sz w:val="20"/>
        </w:rPr>
        <w:t xml:space="preserve"> </w:t>
      </w:r>
      <w:r>
        <w:rPr>
          <w:sz w:val="20"/>
        </w:rPr>
        <w:t>as</w:t>
      </w:r>
      <w:r>
        <w:rPr>
          <w:spacing w:val="-3"/>
          <w:sz w:val="20"/>
        </w:rPr>
        <w:t xml:space="preserve"> </w:t>
      </w:r>
      <w:r>
        <w:rPr>
          <w:sz w:val="20"/>
        </w:rPr>
        <w:t xml:space="preserve">any </w:t>
      </w:r>
      <w:r>
        <w:rPr>
          <w:spacing w:val="-2"/>
          <w:sz w:val="20"/>
        </w:rPr>
        <w:t>alternates.</w:t>
      </w:r>
    </w:p>
    <w:p w14:paraId="45A31322" w14:textId="77777777" w:rsidR="009163D3" w:rsidRDefault="003C3FAE">
      <w:pPr>
        <w:pStyle w:val="ListParagraph"/>
        <w:numPr>
          <w:ilvl w:val="0"/>
          <w:numId w:val="1"/>
        </w:numPr>
        <w:tabs>
          <w:tab w:val="left" w:pos="843"/>
        </w:tabs>
        <w:spacing w:line="213" w:lineRule="exact"/>
        <w:ind w:left="843" w:hanging="337"/>
        <w:rPr>
          <w:sz w:val="20"/>
        </w:rPr>
      </w:pPr>
      <w:r>
        <w:rPr>
          <w:sz w:val="20"/>
        </w:rPr>
        <w:t>We</w:t>
      </w:r>
      <w:r>
        <w:rPr>
          <w:spacing w:val="-7"/>
          <w:sz w:val="20"/>
        </w:rPr>
        <w:t xml:space="preserve"> </w:t>
      </w:r>
      <w:r>
        <w:rPr>
          <w:sz w:val="20"/>
        </w:rPr>
        <w:t>have</w:t>
      </w:r>
      <w:r>
        <w:rPr>
          <w:spacing w:val="-7"/>
          <w:sz w:val="20"/>
        </w:rPr>
        <w:t xml:space="preserve"> </w:t>
      </w:r>
      <w:r>
        <w:rPr>
          <w:sz w:val="20"/>
        </w:rPr>
        <w:t>listed</w:t>
      </w:r>
      <w:r>
        <w:rPr>
          <w:spacing w:val="-5"/>
          <w:sz w:val="20"/>
        </w:rPr>
        <w:t xml:space="preserve"> </w:t>
      </w:r>
      <w:r>
        <w:rPr>
          <w:sz w:val="20"/>
        </w:rPr>
        <w:t>“Self”</w:t>
      </w:r>
      <w:r>
        <w:rPr>
          <w:spacing w:val="-5"/>
          <w:sz w:val="20"/>
        </w:rPr>
        <w:t xml:space="preserve"> </w:t>
      </w:r>
      <w:r>
        <w:rPr>
          <w:sz w:val="20"/>
        </w:rPr>
        <w:t>or</w:t>
      </w:r>
      <w:r>
        <w:rPr>
          <w:spacing w:val="-6"/>
          <w:sz w:val="20"/>
        </w:rPr>
        <w:t xml:space="preserve"> </w:t>
      </w:r>
      <w:r>
        <w:rPr>
          <w:sz w:val="20"/>
        </w:rPr>
        <w:t>“Special</w:t>
      </w:r>
      <w:r>
        <w:rPr>
          <w:spacing w:val="-5"/>
          <w:sz w:val="20"/>
        </w:rPr>
        <w:t xml:space="preserve"> </w:t>
      </w:r>
      <w:r>
        <w:rPr>
          <w:sz w:val="20"/>
        </w:rPr>
        <w:t>Exception”</w:t>
      </w:r>
      <w:r>
        <w:rPr>
          <w:spacing w:val="-5"/>
          <w:sz w:val="20"/>
        </w:rPr>
        <w:t xml:space="preserve"> </w:t>
      </w:r>
      <w:r>
        <w:rPr>
          <w:sz w:val="20"/>
        </w:rPr>
        <w:t>in</w:t>
      </w:r>
      <w:r>
        <w:rPr>
          <w:spacing w:val="-5"/>
          <w:sz w:val="20"/>
        </w:rPr>
        <w:t xml:space="preserve"> </w:t>
      </w:r>
      <w:r>
        <w:rPr>
          <w:sz w:val="20"/>
        </w:rPr>
        <w:t>accordance</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pacing w:val="-2"/>
          <w:sz w:val="20"/>
        </w:rPr>
        <w:t>instructions.</w:t>
      </w:r>
    </w:p>
    <w:p w14:paraId="1C21D7D8" w14:textId="77777777" w:rsidR="009163D3" w:rsidRDefault="003C3FAE">
      <w:pPr>
        <w:pStyle w:val="ListParagraph"/>
        <w:numPr>
          <w:ilvl w:val="0"/>
          <w:numId w:val="1"/>
        </w:numPr>
        <w:tabs>
          <w:tab w:val="left" w:pos="843"/>
        </w:tabs>
        <w:spacing w:line="231" w:lineRule="exact"/>
        <w:ind w:left="843" w:hanging="337"/>
        <w:rPr>
          <w:sz w:val="20"/>
        </w:rPr>
      </w:pPr>
      <w:r>
        <w:rPr>
          <w:sz w:val="20"/>
        </w:rPr>
        <w:t>All</w:t>
      </w:r>
      <w:r>
        <w:rPr>
          <w:spacing w:val="-7"/>
          <w:sz w:val="20"/>
        </w:rPr>
        <w:t xml:space="preserve"> </w:t>
      </w:r>
      <w:r>
        <w:rPr>
          <w:sz w:val="20"/>
        </w:rPr>
        <w:t>subcontractors</w:t>
      </w:r>
      <w:r>
        <w:rPr>
          <w:spacing w:val="-8"/>
          <w:sz w:val="20"/>
        </w:rPr>
        <w:t xml:space="preserve"> </w:t>
      </w:r>
      <w:r>
        <w:rPr>
          <w:sz w:val="20"/>
        </w:rPr>
        <w:t>are</w:t>
      </w:r>
      <w:r>
        <w:rPr>
          <w:spacing w:val="-8"/>
          <w:sz w:val="20"/>
        </w:rPr>
        <w:t xml:space="preserve"> </w:t>
      </w:r>
      <w:r>
        <w:rPr>
          <w:sz w:val="20"/>
        </w:rPr>
        <w:t>appropriately</w:t>
      </w:r>
      <w:r>
        <w:rPr>
          <w:spacing w:val="-6"/>
          <w:sz w:val="20"/>
        </w:rPr>
        <w:t xml:space="preserve"> </w:t>
      </w:r>
      <w:r>
        <w:rPr>
          <w:sz w:val="20"/>
        </w:rPr>
        <w:t>licensed</w:t>
      </w:r>
      <w:r>
        <w:rPr>
          <w:spacing w:val="-6"/>
          <w:sz w:val="20"/>
        </w:rPr>
        <w:t xml:space="preserve"> </w:t>
      </w:r>
      <w:r>
        <w:rPr>
          <w:sz w:val="20"/>
        </w:rPr>
        <w:t>as</w:t>
      </w:r>
      <w:r>
        <w:rPr>
          <w:spacing w:val="-7"/>
          <w:sz w:val="20"/>
        </w:rPr>
        <w:t xml:space="preserve"> </w:t>
      </w:r>
      <w:r>
        <w:rPr>
          <w:sz w:val="20"/>
        </w:rPr>
        <w:t>required</w:t>
      </w:r>
      <w:r>
        <w:rPr>
          <w:spacing w:val="-6"/>
          <w:sz w:val="20"/>
        </w:rPr>
        <w:t xml:space="preserve"> </w:t>
      </w:r>
      <w:r>
        <w:rPr>
          <w:sz w:val="20"/>
        </w:rPr>
        <w:t>by</w:t>
      </w:r>
      <w:r>
        <w:rPr>
          <w:spacing w:val="-6"/>
          <w:sz w:val="20"/>
        </w:rPr>
        <w:t xml:space="preserve"> </w:t>
      </w:r>
      <w:r>
        <w:rPr>
          <w:sz w:val="20"/>
        </w:rPr>
        <w:t>State</w:t>
      </w:r>
      <w:r>
        <w:rPr>
          <w:spacing w:val="-8"/>
          <w:sz w:val="20"/>
        </w:rPr>
        <w:t xml:space="preserve"> </w:t>
      </w:r>
      <w:r>
        <w:rPr>
          <w:spacing w:val="-4"/>
          <w:sz w:val="20"/>
        </w:rPr>
        <w:t>law.</w:t>
      </w:r>
    </w:p>
    <w:p w14:paraId="596240CD" w14:textId="77777777" w:rsidR="009163D3" w:rsidRDefault="009163D3">
      <w:pPr>
        <w:pStyle w:val="BodyText"/>
        <w:spacing w:before="165"/>
        <w:ind w:left="0"/>
        <w:rPr>
          <w:sz w:val="20"/>
        </w:rPr>
      </w:pPr>
    </w:p>
    <w:p w14:paraId="295CCF51" w14:textId="77777777" w:rsidR="009163D3" w:rsidRDefault="003C3FAE">
      <w:pPr>
        <w:tabs>
          <w:tab w:val="left" w:pos="5846"/>
          <w:tab w:val="left" w:pos="9866"/>
        </w:tabs>
        <w:ind w:left="4826"/>
        <w:rPr>
          <w:sz w:val="20"/>
        </w:rPr>
      </w:pPr>
      <w:r>
        <w:rPr>
          <w:spacing w:val="-2"/>
          <w:sz w:val="20"/>
        </w:rPr>
        <w:t>FIRM:</w:t>
      </w:r>
      <w:r>
        <w:rPr>
          <w:sz w:val="20"/>
        </w:rPr>
        <w:tab/>
      </w:r>
      <w:r>
        <w:rPr>
          <w:sz w:val="20"/>
          <w:u w:val="single"/>
        </w:rPr>
        <w:tab/>
      </w:r>
    </w:p>
    <w:p w14:paraId="688A1DE8" w14:textId="77777777" w:rsidR="009163D3" w:rsidRDefault="003C3FAE">
      <w:pPr>
        <w:tabs>
          <w:tab w:val="left" w:pos="2983"/>
          <w:tab w:val="left" w:pos="4826"/>
          <w:tab w:val="left" w:pos="9866"/>
        </w:tabs>
        <w:spacing w:before="190"/>
        <w:ind w:left="506"/>
        <w:rPr>
          <w:sz w:val="20"/>
        </w:rPr>
      </w:pPr>
      <w:r>
        <w:rPr>
          <w:sz w:val="20"/>
        </w:rPr>
        <w:t xml:space="preserve">DATE: </w:t>
      </w:r>
      <w:r>
        <w:rPr>
          <w:sz w:val="20"/>
          <w:u w:val="single"/>
        </w:rPr>
        <w:tab/>
      </w:r>
      <w:r>
        <w:rPr>
          <w:sz w:val="20"/>
        </w:rPr>
        <w:tab/>
        <w:t>SIGNED</w:t>
      </w:r>
      <w:r>
        <w:rPr>
          <w:spacing w:val="-1"/>
          <w:sz w:val="20"/>
        </w:rPr>
        <w:t xml:space="preserve"> </w:t>
      </w:r>
      <w:r>
        <w:rPr>
          <w:sz w:val="20"/>
        </w:rPr>
        <w:t>BY:</w:t>
      </w:r>
      <w:r>
        <w:rPr>
          <w:spacing w:val="-1"/>
          <w:sz w:val="20"/>
        </w:rPr>
        <w:t xml:space="preserve"> </w:t>
      </w:r>
      <w:r>
        <w:rPr>
          <w:sz w:val="20"/>
          <w:u w:val="single"/>
        </w:rPr>
        <w:tab/>
      </w:r>
    </w:p>
    <w:p w14:paraId="15AA3210" w14:textId="77777777" w:rsidR="009163D3" w:rsidRDefault="003C3FAE">
      <w:pPr>
        <w:spacing w:before="214" w:line="213" w:lineRule="auto"/>
        <w:ind w:left="506" w:right="284"/>
        <w:rPr>
          <w:sz w:val="20"/>
        </w:rPr>
      </w:pPr>
      <w:r>
        <w:rPr>
          <w:b/>
          <w:sz w:val="20"/>
          <w:u w:val="single"/>
        </w:rPr>
        <w:t>NOTICE</w:t>
      </w:r>
      <w:r>
        <w:rPr>
          <w:sz w:val="20"/>
        </w:rPr>
        <w:t>:</w:t>
      </w:r>
      <w:r>
        <w:rPr>
          <w:spacing w:val="80"/>
          <w:sz w:val="20"/>
        </w:rPr>
        <w:t xml:space="preserve"> </w:t>
      </w:r>
      <w:r>
        <w:rPr>
          <w:sz w:val="20"/>
        </w:rPr>
        <w:t>FAILURE TO SUBMIT THIS FORM, PROPERLY COMPLETED AND SIGNED, AS REQUIRED IN THESE CONTRACT DOCUMENTS,</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GROUNDS</w:t>
      </w:r>
      <w:r>
        <w:rPr>
          <w:spacing w:val="-3"/>
          <w:sz w:val="20"/>
        </w:rPr>
        <w:t xml:space="preserve"> </w:t>
      </w:r>
      <w:r>
        <w:rPr>
          <w:sz w:val="20"/>
        </w:rPr>
        <w:t>FOR</w:t>
      </w:r>
      <w:r>
        <w:rPr>
          <w:spacing w:val="-3"/>
          <w:sz w:val="20"/>
        </w:rPr>
        <w:t xml:space="preserve"> </w:t>
      </w:r>
      <w:r>
        <w:rPr>
          <w:sz w:val="20"/>
        </w:rPr>
        <w:t>OWNER’S</w:t>
      </w:r>
      <w:r>
        <w:rPr>
          <w:spacing w:val="-3"/>
          <w:sz w:val="20"/>
        </w:rPr>
        <w:t xml:space="preserve"> </w:t>
      </w:r>
      <w:r>
        <w:rPr>
          <w:sz w:val="20"/>
        </w:rPr>
        <w:t>REFUSAL TO</w:t>
      </w:r>
      <w:r>
        <w:rPr>
          <w:spacing w:val="-3"/>
          <w:sz w:val="20"/>
        </w:rPr>
        <w:t xml:space="preserve"> </w:t>
      </w:r>
      <w:r>
        <w:rPr>
          <w:sz w:val="20"/>
        </w:rPr>
        <w:t>ENTER</w:t>
      </w:r>
      <w:r>
        <w:rPr>
          <w:spacing w:val="-3"/>
          <w:sz w:val="20"/>
        </w:rPr>
        <w:t xml:space="preserve"> </w:t>
      </w:r>
      <w:r>
        <w:rPr>
          <w:sz w:val="20"/>
        </w:rPr>
        <w:t>INTO</w:t>
      </w:r>
      <w:r>
        <w:rPr>
          <w:spacing w:val="-3"/>
          <w:sz w:val="20"/>
        </w:rPr>
        <w:t xml:space="preserve"> </w:t>
      </w:r>
      <w:r>
        <w:rPr>
          <w:sz w:val="20"/>
        </w:rPr>
        <w:t>A</w:t>
      </w:r>
      <w:r>
        <w:rPr>
          <w:spacing w:val="-3"/>
          <w:sz w:val="20"/>
        </w:rPr>
        <w:t xml:space="preserve"> </w:t>
      </w:r>
      <w:r>
        <w:rPr>
          <w:sz w:val="20"/>
        </w:rPr>
        <w:t>WRITTEN</w:t>
      </w:r>
      <w:r>
        <w:rPr>
          <w:spacing w:val="-2"/>
          <w:sz w:val="20"/>
        </w:rPr>
        <w:t xml:space="preserve"> </w:t>
      </w:r>
      <w:r>
        <w:rPr>
          <w:sz w:val="20"/>
        </w:rPr>
        <w:t>CONTRACT</w:t>
      </w:r>
      <w:r>
        <w:rPr>
          <w:spacing w:val="-4"/>
          <w:sz w:val="20"/>
        </w:rPr>
        <w:t xml:space="preserve"> </w:t>
      </w:r>
      <w:r>
        <w:rPr>
          <w:sz w:val="20"/>
        </w:rPr>
        <w:t>WITH</w:t>
      </w:r>
      <w:r>
        <w:rPr>
          <w:spacing w:val="-2"/>
          <w:sz w:val="20"/>
        </w:rPr>
        <w:t xml:space="preserve"> </w:t>
      </w:r>
      <w:r>
        <w:rPr>
          <w:sz w:val="20"/>
        </w:rPr>
        <w:t>BIDDER.</w:t>
      </w:r>
      <w:r>
        <w:rPr>
          <w:spacing w:val="39"/>
          <w:sz w:val="20"/>
        </w:rPr>
        <w:t xml:space="preserve"> </w:t>
      </w:r>
      <w:r>
        <w:rPr>
          <w:sz w:val="20"/>
        </w:rPr>
        <w:t>ACTION</w:t>
      </w:r>
      <w:r>
        <w:rPr>
          <w:spacing w:val="-2"/>
          <w:sz w:val="20"/>
        </w:rPr>
        <w:t xml:space="preserve"> </w:t>
      </w:r>
      <w:r>
        <w:rPr>
          <w:sz w:val="20"/>
        </w:rPr>
        <w:t>MAY BE TAKEN AGAINST BIDDERS BID BOND AS DEEMED APPROPRIATE BY OWNER.</w:t>
      </w:r>
      <w:r>
        <w:rPr>
          <w:spacing w:val="40"/>
          <w:sz w:val="20"/>
        </w:rPr>
        <w:t xml:space="preserve"> </w:t>
      </w:r>
      <w:r>
        <w:rPr>
          <w:sz w:val="20"/>
          <w:u w:val="single"/>
        </w:rPr>
        <w:t>ATTACH A SECOND PAGE IF NECESSARY.</w:t>
      </w:r>
    </w:p>
    <w:p w14:paraId="3D4F4F0D" w14:textId="77777777" w:rsidR="009163D3" w:rsidRDefault="003C3FAE">
      <w:pPr>
        <w:spacing w:before="221" w:line="211" w:lineRule="auto"/>
        <w:ind w:left="1829" w:right="712" w:firstLine="487"/>
        <w:rPr>
          <w:b/>
          <w:sz w:val="20"/>
        </w:rPr>
      </w:pPr>
      <w:r>
        <w:rPr>
          <w:b/>
          <w:sz w:val="20"/>
        </w:rPr>
        <w:t>PURSUANT TO STATE LAW - SUBCONTRACTOR BID AMOUNTS CONTAINED IN THIS SUBCONTRACTOR</w:t>
      </w:r>
      <w:r>
        <w:rPr>
          <w:b/>
          <w:spacing w:val="-3"/>
          <w:sz w:val="20"/>
        </w:rPr>
        <w:t xml:space="preserve"> </w:t>
      </w:r>
      <w:r>
        <w:rPr>
          <w:b/>
          <w:sz w:val="20"/>
        </w:rPr>
        <w:t>LIST</w:t>
      </w:r>
      <w:r>
        <w:rPr>
          <w:b/>
          <w:spacing w:val="-4"/>
          <w:sz w:val="20"/>
        </w:rPr>
        <w:t xml:space="preserve"> </w:t>
      </w:r>
      <w:r>
        <w:rPr>
          <w:b/>
          <w:sz w:val="20"/>
        </w:rPr>
        <w:t>SHALL</w:t>
      </w:r>
      <w:r>
        <w:rPr>
          <w:b/>
          <w:spacing w:val="-2"/>
          <w:sz w:val="20"/>
        </w:rPr>
        <w:t xml:space="preserve"> </w:t>
      </w:r>
      <w:r>
        <w:rPr>
          <w:b/>
          <w:sz w:val="20"/>
        </w:rPr>
        <w:t>NOT</w:t>
      </w:r>
      <w:r>
        <w:rPr>
          <w:b/>
          <w:spacing w:val="-4"/>
          <w:sz w:val="20"/>
        </w:rPr>
        <w:t xml:space="preserve"> </w:t>
      </w:r>
      <w:r>
        <w:rPr>
          <w:b/>
          <w:sz w:val="20"/>
        </w:rPr>
        <w:t>BE</w:t>
      </w:r>
      <w:r>
        <w:rPr>
          <w:b/>
          <w:spacing w:val="-5"/>
          <w:sz w:val="20"/>
        </w:rPr>
        <w:t xml:space="preserve"> </w:t>
      </w:r>
      <w:r>
        <w:rPr>
          <w:b/>
          <w:sz w:val="20"/>
        </w:rPr>
        <w:t>DISCLOSED</w:t>
      </w:r>
      <w:r>
        <w:rPr>
          <w:b/>
          <w:spacing w:val="-5"/>
          <w:sz w:val="20"/>
        </w:rPr>
        <w:t xml:space="preserve"> </w:t>
      </w:r>
      <w:r>
        <w:rPr>
          <w:b/>
          <w:sz w:val="20"/>
        </w:rPr>
        <w:t>UNTIL</w:t>
      </w:r>
      <w:r>
        <w:rPr>
          <w:b/>
          <w:spacing w:val="-4"/>
          <w:sz w:val="20"/>
        </w:rPr>
        <w:t xml:space="preserve"> </w:t>
      </w:r>
      <w:r>
        <w:rPr>
          <w:b/>
          <w:sz w:val="20"/>
        </w:rPr>
        <w:t>THE</w:t>
      </w:r>
      <w:r>
        <w:rPr>
          <w:b/>
          <w:spacing w:val="-5"/>
          <w:sz w:val="20"/>
        </w:rPr>
        <w:t xml:space="preserve"> </w:t>
      </w:r>
      <w:r>
        <w:rPr>
          <w:b/>
          <w:sz w:val="20"/>
        </w:rPr>
        <w:t>CONTRACT</w:t>
      </w:r>
      <w:r>
        <w:rPr>
          <w:b/>
          <w:spacing w:val="-4"/>
          <w:sz w:val="20"/>
        </w:rPr>
        <w:t xml:space="preserve"> </w:t>
      </w:r>
      <w:r>
        <w:rPr>
          <w:b/>
          <w:sz w:val="20"/>
        </w:rPr>
        <w:t>HAS</w:t>
      </w:r>
      <w:r>
        <w:rPr>
          <w:b/>
          <w:spacing w:val="-5"/>
          <w:sz w:val="20"/>
        </w:rPr>
        <w:t xml:space="preserve"> </w:t>
      </w:r>
      <w:r>
        <w:rPr>
          <w:b/>
          <w:sz w:val="20"/>
        </w:rPr>
        <w:t>BEEN</w:t>
      </w:r>
      <w:r>
        <w:rPr>
          <w:b/>
          <w:spacing w:val="-3"/>
          <w:sz w:val="20"/>
        </w:rPr>
        <w:t xml:space="preserve"> </w:t>
      </w:r>
      <w:r>
        <w:rPr>
          <w:b/>
          <w:sz w:val="20"/>
        </w:rPr>
        <w:t>AWARDED.</w:t>
      </w:r>
    </w:p>
    <w:sectPr w:rsidR="009163D3">
      <w:pgSz w:w="12240" w:h="15840"/>
      <w:pgMar w:top="360" w:right="300" w:bottom="520" w:left="66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D51C" w14:textId="77777777" w:rsidR="00805141" w:rsidRDefault="00805141">
      <w:r>
        <w:separator/>
      </w:r>
    </w:p>
  </w:endnote>
  <w:endnote w:type="continuationSeparator" w:id="0">
    <w:p w14:paraId="1F61D56E" w14:textId="77777777" w:rsidR="00805141" w:rsidRDefault="0080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FCAE" w14:textId="77777777" w:rsidR="009163D3" w:rsidRDefault="003C3FAE">
    <w:pPr>
      <w:pStyle w:val="BodyText"/>
      <w:spacing w:line="14" w:lineRule="auto"/>
      <w:ind w:left="0"/>
      <w:rPr>
        <w:sz w:val="20"/>
      </w:rPr>
    </w:pPr>
    <w:r>
      <w:rPr>
        <w:noProof/>
      </w:rPr>
      <mc:AlternateContent>
        <mc:Choice Requires="wps">
          <w:drawing>
            <wp:anchor distT="0" distB="0" distL="0" distR="0" simplePos="0" relativeHeight="487402496" behindDoc="1" locked="0" layoutInCell="1" allowOverlap="1" wp14:anchorId="1C2810E6" wp14:editId="481D175A">
              <wp:simplePos x="0" y="0"/>
              <wp:positionH relativeFrom="page">
                <wp:posOffset>673100</wp:posOffset>
              </wp:positionH>
              <wp:positionV relativeFrom="page">
                <wp:posOffset>9704543</wp:posOffset>
              </wp:positionV>
              <wp:extent cx="310007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150495"/>
                      </a:xfrm>
                      <a:prstGeom prst="rect">
                        <a:avLst/>
                      </a:prstGeom>
                    </wps:spPr>
                    <wps:txbx>
                      <w:txbxContent>
                        <w:p w14:paraId="0922CF68" w14:textId="4A05ED2C" w:rsidR="009163D3" w:rsidRDefault="00F46503">
                          <w:pPr>
                            <w:spacing w:before="14"/>
                            <w:ind w:left="20"/>
                            <w:rPr>
                              <w:rFonts w:ascii="Century Gothic" w:hAnsi="Century Gothic"/>
                              <w:sz w:val="16"/>
                            </w:rPr>
                          </w:pPr>
                          <w:r>
                            <w:rPr>
                              <w:rFonts w:ascii="Century Gothic" w:hAnsi="Century Gothic"/>
                              <w:color w:val="333333"/>
                              <w:w w:val="110"/>
                              <w:sz w:val="16"/>
                            </w:rPr>
                            <w:t>UOFU</w:t>
                          </w:r>
                          <w:r w:rsidR="003C3FAE">
                            <w:rPr>
                              <w:rFonts w:ascii="Century Gothic" w:hAnsi="Century Gothic"/>
                              <w:color w:val="333333"/>
                              <w:spacing w:val="-6"/>
                              <w:w w:val="110"/>
                              <w:sz w:val="16"/>
                            </w:rPr>
                            <w:t xml:space="preserve"> </w:t>
                          </w:r>
                          <w:r w:rsidR="003C3FAE">
                            <w:rPr>
                              <w:rFonts w:ascii="Century Gothic" w:hAnsi="Century Gothic"/>
                              <w:color w:val="333333"/>
                              <w:w w:val="110"/>
                              <w:sz w:val="16"/>
                            </w:rPr>
                            <w:t>SUBCONTRACTOR</w:t>
                          </w:r>
                          <w:r w:rsidR="003C3FAE">
                            <w:rPr>
                              <w:rFonts w:ascii="Century Gothic" w:hAnsi="Century Gothic"/>
                              <w:color w:val="333333"/>
                              <w:spacing w:val="-8"/>
                              <w:w w:val="110"/>
                              <w:sz w:val="16"/>
                            </w:rPr>
                            <w:t xml:space="preserve"> </w:t>
                          </w:r>
                          <w:r w:rsidR="003C3FAE">
                            <w:rPr>
                              <w:rFonts w:ascii="Century Gothic" w:hAnsi="Century Gothic"/>
                              <w:color w:val="333333"/>
                              <w:w w:val="110"/>
                              <w:sz w:val="16"/>
                            </w:rPr>
                            <w:t>INSTRUCTIONS</w:t>
                          </w:r>
                          <w:r w:rsidR="003C3FAE">
                            <w:rPr>
                              <w:rFonts w:ascii="Century Gothic" w:hAnsi="Century Gothic"/>
                              <w:color w:val="333333"/>
                              <w:spacing w:val="-7"/>
                              <w:w w:val="110"/>
                              <w:sz w:val="16"/>
                            </w:rPr>
                            <w:t xml:space="preserve"> </w:t>
                          </w:r>
                          <w:r w:rsidR="003C3FAE">
                            <w:rPr>
                              <w:rFonts w:ascii="Century Gothic" w:hAnsi="Century Gothic"/>
                              <w:color w:val="333333"/>
                              <w:w w:val="110"/>
                              <w:sz w:val="16"/>
                            </w:rPr>
                            <w:t>AND</w:t>
                          </w:r>
                          <w:r w:rsidR="003C3FAE">
                            <w:rPr>
                              <w:rFonts w:ascii="Century Gothic" w:hAnsi="Century Gothic"/>
                              <w:color w:val="333333"/>
                              <w:spacing w:val="-6"/>
                              <w:w w:val="110"/>
                              <w:sz w:val="16"/>
                            </w:rPr>
                            <w:t xml:space="preserve"> </w:t>
                          </w:r>
                          <w:r w:rsidR="003C3FAE">
                            <w:rPr>
                              <w:rFonts w:ascii="Century Gothic" w:hAnsi="Century Gothic"/>
                              <w:color w:val="333333"/>
                              <w:w w:val="110"/>
                              <w:sz w:val="16"/>
                            </w:rPr>
                            <w:t>LIST</w:t>
                          </w:r>
                          <w:r w:rsidR="003C3FAE">
                            <w:rPr>
                              <w:rFonts w:ascii="Century Gothic" w:hAnsi="Century Gothic"/>
                              <w:color w:val="333333"/>
                              <w:spacing w:val="-8"/>
                              <w:w w:val="110"/>
                              <w:sz w:val="16"/>
                            </w:rPr>
                            <w:t xml:space="preserve"> </w:t>
                          </w:r>
                          <w:r w:rsidR="003C3FAE">
                            <w:rPr>
                              <w:rFonts w:ascii="Century Gothic" w:hAnsi="Century Gothic"/>
                              <w:color w:val="333333"/>
                              <w:w w:val="110"/>
                              <w:sz w:val="16"/>
                            </w:rPr>
                            <w:t>–</w:t>
                          </w:r>
                          <w:r w:rsidR="003C3FAE">
                            <w:rPr>
                              <w:rFonts w:ascii="Century Gothic" w:hAnsi="Century Gothic"/>
                              <w:color w:val="333333"/>
                              <w:spacing w:val="-6"/>
                              <w:w w:val="110"/>
                              <w:sz w:val="16"/>
                            </w:rPr>
                            <w:t xml:space="preserve"> </w:t>
                          </w:r>
                          <w:r>
                            <w:rPr>
                              <w:rFonts w:ascii="Century Gothic" w:hAnsi="Century Gothic"/>
                              <w:color w:val="333333"/>
                              <w:spacing w:val="-2"/>
                              <w:sz w:val="16"/>
                            </w:rPr>
                            <w:t>10.15.24</w:t>
                          </w:r>
                        </w:p>
                      </w:txbxContent>
                    </wps:txbx>
                    <wps:bodyPr wrap="square" lIns="0" tIns="0" rIns="0" bIns="0" rtlCol="0">
                      <a:noAutofit/>
                    </wps:bodyPr>
                  </wps:wsp>
                </a:graphicData>
              </a:graphic>
            </wp:anchor>
          </w:drawing>
        </mc:Choice>
        <mc:Fallback>
          <w:pict>
            <v:shapetype w14:anchorId="1C2810E6" id="_x0000_t202" coordsize="21600,21600" o:spt="202" path="m,l,21600r21600,l21600,xe">
              <v:stroke joinstyle="miter"/>
              <v:path gradientshapeok="t" o:connecttype="rect"/>
            </v:shapetype>
            <v:shape id="Textbox 1" o:spid="_x0000_s1026" type="#_x0000_t202" style="position:absolute;margin-left:53pt;margin-top:764.15pt;width:244.1pt;height:11.8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" filled="f" stroked="f">
              <v:textbox inset="0,0,0,0">
                <w:txbxContent>
                  <w:p w14:paraId="0922CF68" w14:textId="4A05ED2C" w:rsidR="009163D3" w:rsidRDefault="00F46503">
                    <w:pPr>
                      <w:spacing w:before="14"/>
                      <w:ind w:left="20"/>
                      <w:rPr>
                        <w:rFonts w:ascii="Century Gothic" w:hAnsi="Century Gothic"/>
                        <w:sz w:val="16"/>
                      </w:rPr>
                    </w:pPr>
                    <w:r>
                      <w:rPr>
                        <w:rFonts w:ascii="Century Gothic" w:hAnsi="Century Gothic"/>
                        <w:color w:val="333333"/>
                        <w:w w:val="110"/>
                        <w:sz w:val="16"/>
                      </w:rPr>
                      <w:t>UOFU</w:t>
                    </w:r>
                    <w:r w:rsidR="003C3FAE">
                      <w:rPr>
                        <w:rFonts w:ascii="Century Gothic" w:hAnsi="Century Gothic"/>
                        <w:color w:val="333333"/>
                        <w:spacing w:val="-6"/>
                        <w:w w:val="110"/>
                        <w:sz w:val="16"/>
                      </w:rPr>
                      <w:t xml:space="preserve"> </w:t>
                    </w:r>
                    <w:r w:rsidR="003C3FAE">
                      <w:rPr>
                        <w:rFonts w:ascii="Century Gothic" w:hAnsi="Century Gothic"/>
                        <w:color w:val="333333"/>
                        <w:w w:val="110"/>
                        <w:sz w:val="16"/>
                      </w:rPr>
                      <w:t>SUBCONTRACTOR</w:t>
                    </w:r>
                    <w:r w:rsidR="003C3FAE">
                      <w:rPr>
                        <w:rFonts w:ascii="Century Gothic" w:hAnsi="Century Gothic"/>
                        <w:color w:val="333333"/>
                        <w:spacing w:val="-8"/>
                        <w:w w:val="110"/>
                        <w:sz w:val="16"/>
                      </w:rPr>
                      <w:t xml:space="preserve"> </w:t>
                    </w:r>
                    <w:r w:rsidR="003C3FAE">
                      <w:rPr>
                        <w:rFonts w:ascii="Century Gothic" w:hAnsi="Century Gothic"/>
                        <w:color w:val="333333"/>
                        <w:w w:val="110"/>
                        <w:sz w:val="16"/>
                      </w:rPr>
                      <w:t>INSTRUCTIONS</w:t>
                    </w:r>
                    <w:r w:rsidR="003C3FAE">
                      <w:rPr>
                        <w:rFonts w:ascii="Century Gothic" w:hAnsi="Century Gothic"/>
                        <w:color w:val="333333"/>
                        <w:spacing w:val="-7"/>
                        <w:w w:val="110"/>
                        <w:sz w:val="16"/>
                      </w:rPr>
                      <w:t xml:space="preserve"> </w:t>
                    </w:r>
                    <w:r w:rsidR="003C3FAE">
                      <w:rPr>
                        <w:rFonts w:ascii="Century Gothic" w:hAnsi="Century Gothic"/>
                        <w:color w:val="333333"/>
                        <w:w w:val="110"/>
                        <w:sz w:val="16"/>
                      </w:rPr>
                      <w:t>AND</w:t>
                    </w:r>
                    <w:r w:rsidR="003C3FAE">
                      <w:rPr>
                        <w:rFonts w:ascii="Century Gothic" w:hAnsi="Century Gothic"/>
                        <w:color w:val="333333"/>
                        <w:spacing w:val="-6"/>
                        <w:w w:val="110"/>
                        <w:sz w:val="16"/>
                      </w:rPr>
                      <w:t xml:space="preserve"> </w:t>
                    </w:r>
                    <w:r w:rsidR="003C3FAE">
                      <w:rPr>
                        <w:rFonts w:ascii="Century Gothic" w:hAnsi="Century Gothic"/>
                        <w:color w:val="333333"/>
                        <w:w w:val="110"/>
                        <w:sz w:val="16"/>
                      </w:rPr>
                      <w:t>LIST</w:t>
                    </w:r>
                    <w:r w:rsidR="003C3FAE">
                      <w:rPr>
                        <w:rFonts w:ascii="Century Gothic" w:hAnsi="Century Gothic"/>
                        <w:color w:val="333333"/>
                        <w:spacing w:val="-8"/>
                        <w:w w:val="110"/>
                        <w:sz w:val="16"/>
                      </w:rPr>
                      <w:t xml:space="preserve"> </w:t>
                    </w:r>
                    <w:r w:rsidR="003C3FAE">
                      <w:rPr>
                        <w:rFonts w:ascii="Century Gothic" w:hAnsi="Century Gothic"/>
                        <w:color w:val="333333"/>
                        <w:w w:val="110"/>
                        <w:sz w:val="16"/>
                      </w:rPr>
                      <w:t>–</w:t>
                    </w:r>
                    <w:r w:rsidR="003C3FAE">
                      <w:rPr>
                        <w:rFonts w:ascii="Century Gothic" w:hAnsi="Century Gothic"/>
                        <w:color w:val="333333"/>
                        <w:spacing w:val="-6"/>
                        <w:w w:val="110"/>
                        <w:sz w:val="16"/>
                      </w:rPr>
                      <w:t xml:space="preserve"> </w:t>
                    </w:r>
                    <w:r>
                      <w:rPr>
                        <w:rFonts w:ascii="Century Gothic" w:hAnsi="Century Gothic"/>
                        <w:color w:val="333333"/>
                        <w:spacing w:val="-2"/>
                        <w:sz w:val="16"/>
                      </w:rPr>
                      <w:t>10.15.24</w:t>
                    </w:r>
                  </w:p>
                </w:txbxContent>
              </v:textbox>
              <w10:wrap anchorx="page" anchory="page"/>
            </v:shape>
          </w:pict>
        </mc:Fallback>
      </mc:AlternateContent>
    </w:r>
    <w:r>
      <w:rPr>
        <w:noProof/>
      </w:rPr>
      <mc:AlternateContent>
        <mc:Choice Requires="wps">
          <w:drawing>
            <wp:anchor distT="0" distB="0" distL="0" distR="0" simplePos="0" relativeHeight="487403008" behindDoc="1" locked="0" layoutInCell="1" allowOverlap="1" wp14:anchorId="1F15C2B2" wp14:editId="20DAE8D4">
              <wp:simplePos x="0" y="0"/>
              <wp:positionH relativeFrom="page">
                <wp:posOffset>6591304</wp:posOffset>
              </wp:positionH>
              <wp:positionV relativeFrom="page">
                <wp:posOffset>9704543</wp:posOffset>
              </wp:positionV>
              <wp:extent cx="147320" cy="150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50495"/>
                      </a:xfrm>
                      <a:prstGeom prst="rect">
                        <a:avLst/>
                      </a:prstGeom>
                    </wps:spPr>
                    <wps:txbx>
                      <w:txbxContent>
                        <w:p w14:paraId="76F9060B" w14:textId="77777777" w:rsidR="009163D3" w:rsidRDefault="003C3FAE">
                          <w:pPr>
                            <w:spacing w:before="14"/>
                            <w:ind w:left="59"/>
                            <w:rPr>
                              <w:rFonts w:ascii="Century Gothic"/>
                              <w:sz w:val="16"/>
                            </w:rPr>
                          </w:pPr>
                          <w:r>
                            <w:rPr>
                              <w:rFonts w:ascii="Century Gothic"/>
                              <w:spacing w:val="-10"/>
                              <w:w w:val="105"/>
                              <w:sz w:val="16"/>
                            </w:rPr>
                            <w:fldChar w:fldCharType="begin"/>
                          </w:r>
                          <w:r>
                            <w:rPr>
                              <w:rFonts w:ascii="Century Gothic"/>
                              <w:spacing w:val="-10"/>
                              <w:w w:val="105"/>
                              <w:sz w:val="16"/>
                            </w:rPr>
                            <w:instrText xml:space="preserve"> PAGE </w:instrText>
                          </w:r>
                          <w:r>
                            <w:rPr>
                              <w:rFonts w:ascii="Century Gothic"/>
                              <w:spacing w:val="-10"/>
                              <w:w w:val="105"/>
                              <w:sz w:val="16"/>
                            </w:rPr>
                            <w:fldChar w:fldCharType="separate"/>
                          </w:r>
                          <w:r>
                            <w:rPr>
                              <w:rFonts w:ascii="Century Gothic"/>
                              <w:spacing w:val="-10"/>
                              <w:w w:val="105"/>
                              <w:sz w:val="16"/>
                            </w:rPr>
                            <w:t>2</w:t>
                          </w:r>
                          <w:r>
                            <w:rPr>
                              <w:rFonts w:ascii="Century Gothic"/>
                              <w:spacing w:val="-10"/>
                              <w:w w:val="105"/>
                              <w:sz w:val="16"/>
                            </w:rPr>
                            <w:fldChar w:fldCharType="end"/>
                          </w:r>
                        </w:p>
                      </w:txbxContent>
                    </wps:txbx>
                    <wps:bodyPr wrap="square" lIns="0" tIns="0" rIns="0" bIns="0" rtlCol="0">
                      <a:noAutofit/>
                    </wps:bodyPr>
                  </wps:wsp>
                </a:graphicData>
              </a:graphic>
            </wp:anchor>
          </w:drawing>
        </mc:Choice>
        <mc:Fallback>
          <w:pict>
            <v:shape w14:anchorId="1F15C2B2" id="Textbox 2" o:spid="_x0000_s1027" type="#_x0000_t202" style="position:absolute;margin-left:519pt;margin-top:764.15pt;width:11.6pt;height:11.85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" filled="f" stroked="f">
              <v:textbox inset="0,0,0,0">
                <w:txbxContent>
                  <w:p w14:paraId="76F9060B" w14:textId="77777777" w:rsidR="009163D3" w:rsidRDefault="003C3FAE">
                    <w:pPr>
                      <w:spacing w:before="14"/>
                      <w:ind w:left="59"/>
                      <w:rPr>
                        <w:rFonts w:ascii="Century Gothic"/>
                        <w:sz w:val="16"/>
                      </w:rPr>
                    </w:pPr>
                    <w:r>
                      <w:rPr>
                        <w:rFonts w:ascii="Century Gothic"/>
                        <w:spacing w:val="-10"/>
                        <w:w w:val="105"/>
                        <w:sz w:val="16"/>
                      </w:rPr>
                      <w:fldChar w:fldCharType="begin"/>
                    </w:r>
                    <w:r>
                      <w:rPr>
                        <w:rFonts w:ascii="Century Gothic"/>
                        <w:spacing w:val="-10"/>
                        <w:w w:val="105"/>
                        <w:sz w:val="16"/>
                      </w:rPr>
                      <w:instrText xml:space="preserve"> PAGE </w:instrText>
                    </w:r>
                    <w:r>
                      <w:rPr>
                        <w:rFonts w:ascii="Century Gothic"/>
                        <w:spacing w:val="-10"/>
                        <w:w w:val="105"/>
                        <w:sz w:val="16"/>
                      </w:rPr>
                      <w:fldChar w:fldCharType="separate"/>
                    </w:r>
                    <w:r>
                      <w:rPr>
                        <w:rFonts w:ascii="Century Gothic"/>
                        <w:spacing w:val="-10"/>
                        <w:w w:val="105"/>
                        <w:sz w:val="16"/>
                      </w:rPr>
                      <w:t>2</w:t>
                    </w:r>
                    <w:r>
                      <w:rPr>
                        <w:rFonts w:ascii="Century Gothic"/>
                        <w:spacing w:val="-10"/>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4811" w14:textId="77777777" w:rsidR="00805141" w:rsidRDefault="00805141">
      <w:r>
        <w:separator/>
      </w:r>
    </w:p>
  </w:footnote>
  <w:footnote w:type="continuationSeparator" w:id="0">
    <w:p w14:paraId="77410A7D" w14:textId="77777777" w:rsidR="00805141" w:rsidRDefault="0080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33DBA"/>
    <w:multiLevelType w:val="hybridMultilevel"/>
    <w:tmpl w:val="AB2EA538"/>
    <w:lvl w:ilvl="0" w:tplc="C6182AE6">
      <w:numFmt w:val="bullet"/>
      <w:lvlText w:val="-"/>
      <w:lvlJc w:val="left"/>
      <w:pPr>
        <w:ind w:left="1140" w:hanging="360"/>
      </w:pPr>
      <w:rPr>
        <w:rFonts w:ascii="Calibri" w:eastAsia="Calibri" w:hAnsi="Calibri" w:cs="Calibri" w:hint="default"/>
        <w:b w:val="0"/>
        <w:bCs w:val="0"/>
        <w:i w:val="0"/>
        <w:iCs w:val="0"/>
        <w:spacing w:val="0"/>
        <w:w w:val="100"/>
        <w:sz w:val="24"/>
        <w:szCs w:val="24"/>
        <w:lang w:val="en-US" w:eastAsia="en-US" w:bidi="ar-SA"/>
      </w:rPr>
    </w:lvl>
    <w:lvl w:ilvl="1" w:tplc="09B83E16">
      <w:numFmt w:val="bullet"/>
      <w:lvlText w:val="•"/>
      <w:lvlJc w:val="left"/>
      <w:pPr>
        <w:ind w:left="2154" w:hanging="360"/>
      </w:pPr>
      <w:rPr>
        <w:rFonts w:hint="default"/>
        <w:lang w:val="en-US" w:eastAsia="en-US" w:bidi="ar-SA"/>
      </w:rPr>
    </w:lvl>
    <w:lvl w:ilvl="2" w:tplc="36DAAD8A">
      <w:numFmt w:val="bullet"/>
      <w:lvlText w:val="•"/>
      <w:lvlJc w:val="left"/>
      <w:pPr>
        <w:ind w:left="3168" w:hanging="360"/>
      </w:pPr>
      <w:rPr>
        <w:rFonts w:hint="default"/>
        <w:lang w:val="en-US" w:eastAsia="en-US" w:bidi="ar-SA"/>
      </w:rPr>
    </w:lvl>
    <w:lvl w:ilvl="3" w:tplc="1C682C18">
      <w:numFmt w:val="bullet"/>
      <w:lvlText w:val="•"/>
      <w:lvlJc w:val="left"/>
      <w:pPr>
        <w:ind w:left="4182" w:hanging="360"/>
      </w:pPr>
      <w:rPr>
        <w:rFonts w:hint="default"/>
        <w:lang w:val="en-US" w:eastAsia="en-US" w:bidi="ar-SA"/>
      </w:rPr>
    </w:lvl>
    <w:lvl w:ilvl="4" w:tplc="0D0E287E">
      <w:numFmt w:val="bullet"/>
      <w:lvlText w:val="•"/>
      <w:lvlJc w:val="left"/>
      <w:pPr>
        <w:ind w:left="5196" w:hanging="360"/>
      </w:pPr>
      <w:rPr>
        <w:rFonts w:hint="default"/>
        <w:lang w:val="en-US" w:eastAsia="en-US" w:bidi="ar-SA"/>
      </w:rPr>
    </w:lvl>
    <w:lvl w:ilvl="5" w:tplc="F7ECC32C">
      <w:numFmt w:val="bullet"/>
      <w:lvlText w:val="•"/>
      <w:lvlJc w:val="left"/>
      <w:pPr>
        <w:ind w:left="6210" w:hanging="360"/>
      </w:pPr>
      <w:rPr>
        <w:rFonts w:hint="default"/>
        <w:lang w:val="en-US" w:eastAsia="en-US" w:bidi="ar-SA"/>
      </w:rPr>
    </w:lvl>
    <w:lvl w:ilvl="6" w:tplc="F3FCC08C">
      <w:numFmt w:val="bullet"/>
      <w:lvlText w:val="•"/>
      <w:lvlJc w:val="left"/>
      <w:pPr>
        <w:ind w:left="7224" w:hanging="360"/>
      </w:pPr>
      <w:rPr>
        <w:rFonts w:hint="default"/>
        <w:lang w:val="en-US" w:eastAsia="en-US" w:bidi="ar-SA"/>
      </w:rPr>
    </w:lvl>
    <w:lvl w:ilvl="7" w:tplc="5D0C1B10">
      <w:numFmt w:val="bullet"/>
      <w:lvlText w:val="•"/>
      <w:lvlJc w:val="left"/>
      <w:pPr>
        <w:ind w:left="8238" w:hanging="360"/>
      </w:pPr>
      <w:rPr>
        <w:rFonts w:hint="default"/>
        <w:lang w:val="en-US" w:eastAsia="en-US" w:bidi="ar-SA"/>
      </w:rPr>
    </w:lvl>
    <w:lvl w:ilvl="8" w:tplc="9ED83FDE">
      <w:numFmt w:val="bullet"/>
      <w:lvlText w:val="•"/>
      <w:lvlJc w:val="left"/>
      <w:pPr>
        <w:ind w:left="9252" w:hanging="360"/>
      </w:pPr>
      <w:rPr>
        <w:rFonts w:hint="default"/>
        <w:lang w:val="en-US" w:eastAsia="en-US" w:bidi="ar-SA"/>
      </w:rPr>
    </w:lvl>
  </w:abstractNum>
  <w:abstractNum w:abstractNumId="1" w15:restartNumberingAfterBreak="0">
    <w:nsid w:val="2DA96A3E"/>
    <w:multiLevelType w:val="hybridMultilevel"/>
    <w:tmpl w:val="38B6ECE8"/>
    <w:lvl w:ilvl="0" w:tplc="18DE4618">
      <w:numFmt w:val="bullet"/>
      <w:lvlText w:val="-"/>
      <w:lvlJc w:val="left"/>
      <w:pPr>
        <w:ind w:left="1140" w:hanging="720"/>
      </w:pPr>
      <w:rPr>
        <w:rFonts w:ascii="Calibri" w:eastAsia="Calibri" w:hAnsi="Calibri" w:cs="Calibri" w:hint="default"/>
        <w:b w:val="0"/>
        <w:bCs w:val="0"/>
        <w:i w:val="0"/>
        <w:iCs w:val="0"/>
        <w:spacing w:val="0"/>
        <w:w w:val="100"/>
        <w:sz w:val="24"/>
        <w:szCs w:val="24"/>
        <w:lang w:val="en-US" w:eastAsia="en-US" w:bidi="ar-SA"/>
      </w:rPr>
    </w:lvl>
    <w:lvl w:ilvl="1" w:tplc="8258EB96">
      <w:numFmt w:val="bullet"/>
      <w:lvlText w:val="•"/>
      <w:lvlJc w:val="left"/>
      <w:pPr>
        <w:ind w:left="2154" w:hanging="720"/>
      </w:pPr>
      <w:rPr>
        <w:rFonts w:hint="default"/>
        <w:lang w:val="en-US" w:eastAsia="en-US" w:bidi="ar-SA"/>
      </w:rPr>
    </w:lvl>
    <w:lvl w:ilvl="2" w:tplc="7B82AA50">
      <w:numFmt w:val="bullet"/>
      <w:lvlText w:val="•"/>
      <w:lvlJc w:val="left"/>
      <w:pPr>
        <w:ind w:left="3168" w:hanging="720"/>
      </w:pPr>
      <w:rPr>
        <w:rFonts w:hint="default"/>
        <w:lang w:val="en-US" w:eastAsia="en-US" w:bidi="ar-SA"/>
      </w:rPr>
    </w:lvl>
    <w:lvl w:ilvl="3" w:tplc="73C23CCA">
      <w:numFmt w:val="bullet"/>
      <w:lvlText w:val="•"/>
      <w:lvlJc w:val="left"/>
      <w:pPr>
        <w:ind w:left="4182" w:hanging="720"/>
      </w:pPr>
      <w:rPr>
        <w:rFonts w:hint="default"/>
        <w:lang w:val="en-US" w:eastAsia="en-US" w:bidi="ar-SA"/>
      </w:rPr>
    </w:lvl>
    <w:lvl w:ilvl="4" w:tplc="A2FAD150">
      <w:numFmt w:val="bullet"/>
      <w:lvlText w:val="•"/>
      <w:lvlJc w:val="left"/>
      <w:pPr>
        <w:ind w:left="5196" w:hanging="720"/>
      </w:pPr>
      <w:rPr>
        <w:rFonts w:hint="default"/>
        <w:lang w:val="en-US" w:eastAsia="en-US" w:bidi="ar-SA"/>
      </w:rPr>
    </w:lvl>
    <w:lvl w:ilvl="5" w:tplc="7AEE8A4A">
      <w:numFmt w:val="bullet"/>
      <w:lvlText w:val="•"/>
      <w:lvlJc w:val="left"/>
      <w:pPr>
        <w:ind w:left="6210" w:hanging="720"/>
      </w:pPr>
      <w:rPr>
        <w:rFonts w:hint="default"/>
        <w:lang w:val="en-US" w:eastAsia="en-US" w:bidi="ar-SA"/>
      </w:rPr>
    </w:lvl>
    <w:lvl w:ilvl="6" w:tplc="C742E59E">
      <w:numFmt w:val="bullet"/>
      <w:lvlText w:val="•"/>
      <w:lvlJc w:val="left"/>
      <w:pPr>
        <w:ind w:left="7224" w:hanging="720"/>
      </w:pPr>
      <w:rPr>
        <w:rFonts w:hint="default"/>
        <w:lang w:val="en-US" w:eastAsia="en-US" w:bidi="ar-SA"/>
      </w:rPr>
    </w:lvl>
    <w:lvl w:ilvl="7" w:tplc="8D56A63C">
      <w:numFmt w:val="bullet"/>
      <w:lvlText w:val="•"/>
      <w:lvlJc w:val="left"/>
      <w:pPr>
        <w:ind w:left="8238" w:hanging="720"/>
      </w:pPr>
      <w:rPr>
        <w:rFonts w:hint="default"/>
        <w:lang w:val="en-US" w:eastAsia="en-US" w:bidi="ar-SA"/>
      </w:rPr>
    </w:lvl>
    <w:lvl w:ilvl="8" w:tplc="EBE40BF0">
      <w:numFmt w:val="bullet"/>
      <w:lvlText w:val="•"/>
      <w:lvlJc w:val="left"/>
      <w:pPr>
        <w:ind w:left="9252" w:hanging="720"/>
      </w:pPr>
      <w:rPr>
        <w:rFonts w:hint="default"/>
        <w:lang w:val="en-US" w:eastAsia="en-US" w:bidi="ar-SA"/>
      </w:rPr>
    </w:lvl>
  </w:abstractNum>
  <w:abstractNum w:abstractNumId="2" w15:restartNumberingAfterBreak="0">
    <w:nsid w:val="4BBC2227"/>
    <w:multiLevelType w:val="hybridMultilevel"/>
    <w:tmpl w:val="E320061C"/>
    <w:lvl w:ilvl="0" w:tplc="DB140F66">
      <w:start w:val="2"/>
      <w:numFmt w:val="decimal"/>
      <w:lvlText w:val="%1."/>
      <w:lvlJc w:val="left"/>
      <w:pPr>
        <w:ind w:left="845" w:hanging="339"/>
        <w:jc w:val="left"/>
      </w:pPr>
      <w:rPr>
        <w:rFonts w:ascii="Calibri" w:eastAsia="Calibri" w:hAnsi="Calibri" w:cs="Calibri" w:hint="default"/>
        <w:b w:val="0"/>
        <w:bCs w:val="0"/>
        <w:i w:val="0"/>
        <w:iCs w:val="0"/>
        <w:spacing w:val="-1"/>
        <w:w w:val="99"/>
        <w:sz w:val="20"/>
        <w:szCs w:val="20"/>
        <w:lang w:val="en-US" w:eastAsia="en-US" w:bidi="ar-SA"/>
      </w:rPr>
    </w:lvl>
    <w:lvl w:ilvl="1" w:tplc="32266C62">
      <w:numFmt w:val="bullet"/>
      <w:lvlText w:val="•"/>
      <w:lvlJc w:val="left"/>
      <w:pPr>
        <w:ind w:left="1884" w:hanging="339"/>
      </w:pPr>
      <w:rPr>
        <w:rFonts w:hint="default"/>
        <w:lang w:val="en-US" w:eastAsia="en-US" w:bidi="ar-SA"/>
      </w:rPr>
    </w:lvl>
    <w:lvl w:ilvl="2" w:tplc="6A92DA1A">
      <w:numFmt w:val="bullet"/>
      <w:lvlText w:val="•"/>
      <w:lvlJc w:val="left"/>
      <w:pPr>
        <w:ind w:left="2928" w:hanging="339"/>
      </w:pPr>
      <w:rPr>
        <w:rFonts w:hint="default"/>
        <w:lang w:val="en-US" w:eastAsia="en-US" w:bidi="ar-SA"/>
      </w:rPr>
    </w:lvl>
    <w:lvl w:ilvl="3" w:tplc="C3ECEB3E">
      <w:numFmt w:val="bullet"/>
      <w:lvlText w:val="•"/>
      <w:lvlJc w:val="left"/>
      <w:pPr>
        <w:ind w:left="3972" w:hanging="339"/>
      </w:pPr>
      <w:rPr>
        <w:rFonts w:hint="default"/>
        <w:lang w:val="en-US" w:eastAsia="en-US" w:bidi="ar-SA"/>
      </w:rPr>
    </w:lvl>
    <w:lvl w:ilvl="4" w:tplc="28023324">
      <w:numFmt w:val="bullet"/>
      <w:lvlText w:val="•"/>
      <w:lvlJc w:val="left"/>
      <w:pPr>
        <w:ind w:left="5016" w:hanging="339"/>
      </w:pPr>
      <w:rPr>
        <w:rFonts w:hint="default"/>
        <w:lang w:val="en-US" w:eastAsia="en-US" w:bidi="ar-SA"/>
      </w:rPr>
    </w:lvl>
    <w:lvl w:ilvl="5" w:tplc="6DBC5D64">
      <w:numFmt w:val="bullet"/>
      <w:lvlText w:val="•"/>
      <w:lvlJc w:val="left"/>
      <w:pPr>
        <w:ind w:left="6060" w:hanging="339"/>
      </w:pPr>
      <w:rPr>
        <w:rFonts w:hint="default"/>
        <w:lang w:val="en-US" w:eastAsia="en-US" w:bidi="ar-SA"/>
      </w:rPr>
    </w:lvl>
    <w:lvl w:ilvl="6" w:tplc="1CA0A5A0">
      <w:numFmt w:val="bullet"/>
      <w:lvlText w:val="•"/>
      <w:lvlJc w:val="left"/>
      <w:pPr>
        <w:ind w:left="7104" w:hanging="339"/>
      </w:pPr>
      <w:rPr>
        <w:rFonts w:hint="default"/>
        <w:lang w:val="en-US" w:eastAsia="en-US" w:bidi="ar-SA"/>
      </w:rPr>
    </w:lvl>
    <w:lvl w:ilvl="7" w:tplc="744625AE">
      <w:numFmt w:val="bullet"/>
      <w:lvlText w:val="•"/>
      <w:lvlJc w:val="left"/>
      <w:pPr>
        <w:ind w:left="8148" w:hanging="339"/>
      </w:pPr>
      <w:rPr>
        <w:rFonts w:hint="default"/>
        <w:lang w:val="en-US" w:eastAsia="en-US" w:bidi="ar-SA"/>
      </w:rPr>
    </w:lvl>
    <w:lvl w:ilvl="8" w:tplc="C5CA572A">
      <w:numFmt w:val="bullet"/>
      <w:lvlText w:val="•"/>
      <w:lvlJc w:val="left"/>
      <w:pPr>
        <w:ind w:left="9192" w:hanging="339"/>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D3"/>
    <w:rsid w:val="003C3FAE"/>
    <w:rsid w:val="00805141"/>
    <w:rsid w:val="009163D3"/>
    <w:rsid w:val="00AB7D3D"/>
    <w:rsid w:val="00F4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BFD2D"/>
  <w15:docId w15:val="{8306059F-2773-49F8-B657-03394B9A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2"/>
      <w:jc w:val="center"/>
      <w:outlineLvl w:val="0"/>
    </w:pPr>
    <w:rPr>
      <w:b/>
      <w:bCs/>
      <w:sz w:val="28"/>
      <w:szCs w:val="28"/>
    </w:rPr>
  </w:style>
  <w:style w:type="paragraph" w:styleId="Heading2">
    <w:name w:val="heading 2"/>
    <w:basedOn w:val="Normal"/>
    <w:uiPriority w:val="9"/>
    <w:unhideWhenUsed/>
    <w:qFormat/>
    <w:pPr>
      <w:ind w:left="4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0"/>
    </w:pPr>
    <w:rPr>
      <w:sz w:val="24"/>
      <w:szCs w:val="24"/>
    </w:rPr>
  </w:style>
  <w:style w:type="paragraph" w:styleId="ListParagraph">
    <w:name w:val="List Paragraph"/>
    <w:basedOn w:val="Normal"/>
    <w:uiPriority w:val="1"/>
    <w:qFormat/>
    <w:pPr>
      <w:ind w:left="11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6503"/>
    <w:pPr>
      <w:tabs>
        <w:tab w:val="center" w:pos="4680"/>
        <w:tab w:val="right" w:pos="9360"/>
      </w:tabs>
    </w:pPr>
  </w:style>
  <w:style w:type="character" w:customStyle="1" w:styleId="HeaderChar">
    <w:name w:val="Header Char"/>
    <w:basedOn w:val="DefaultParagraphFont"/>
    <w:link w:val="Header"/>
    <w:uiPriority w:val="99"/>
    <w:rsid w:val="00F46503"/>
    <w:rPr>
      <w:rFonts w:ascii="Calibri" w:eastAsia="Calibri" w:hAnsi="Calibri" w:cs="Calibri"/>
    </w:rPr>
  </w:style>
  <w:style w:type="paragraph" w:styleId="Footer">
    <w:name w:val="footer"/>
    <w:basedOn w:val="Normal"/>
    <w:link w:val="FooterChar"/>
    <w:uiPriority w:val="99"/>
    <w:unhideWhenUsed/>
    <w:rsid w:val="00F46503"/>
    <w:pPr>
      <w:tabs>
        <w:tab w:val="center" w:pos="4680"/>
        <w:tab w:val="right" w:pos="9360"/>
      </w:tabs>
    </w:pPr>
  </w:style>
  <w:style w:type="character" w:customStyle="1" w:styleId="FooterChar">
    <w:name w:val="Footer Char"/>
    <w:basedOn w:val="DefaultParagraphFont"/>
    <w:link w:val="Footer"/>
    <w:uiPriority w:val="99"/>
    <w:rsid w:val="00F4650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5940</Characters>
  <Application>Microsoft Office Word</Application>
  <DocSecurity>0</DocSecurity>
  <Lines>49</Lines>
  <Paragraphs>13</Paragraphs>
  <ScaleCrop>false</ScaleCrop>
  <Company>State of Utah</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UTAH</dc:title>
  <dc:creator>DFCM</dc:creator>
  <cp:lastModifiedBy>Teressa Pickett</cp:lastModifiedBy>
  <cp:revision>2</cp:revision>
  <dcterms:created xsi:type="dcterms:W3CDTF">2024-10-15T22:42:00Z</dcterms:created>
  <dcterms:modified xsi:type="dcterms:W3CDTF">2024-10-15T22:42:00Z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Acrobat PDFMaker 21 for Word</vt:lpwstr>
  </property>
  <property fmtid="{D5CDD505-2E9C-101B-9397-08002B2CF9AE}" pid="4" name="LastSaved">
    <vt:filetime>2024-10-15T00:00:00Z</vt:filetime>
  </property>
  <property fmtid="{D5CDD505-2E9C-101B-9397-08002B2CF9AE}" pid="5" name="Producer">
    <vt:lpwstr>Adobe PDF Library 21.5.80</vt:lpwstr>
  </property>
  <property fmtid="{D5CDD505-2E9C-101B-9397-08002B2CF9AE}" pid="6" name="SourceModified">
    <vt:lpwstr>D:20210630185117</vt:lpwstr>
  </property>
</Properties>
</file>